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7AD87E">
      <w:pPr>
        <w:spacing w:after="0"/>
        <w:ind w:left="-1440" w:right="10800"/>
      </w:pPr>
    </w:p>
    <w:tbl>
      <w:tblPr>
        <w:tblStyle w:val="4"/>
        <w:tblW w:w="10250" w:type="dxa"/>
        <w:tblInd w:w="-457" w:type="dxa"/>
        <w:tblLayout w:type="autofit"/>
        <w:tblCellMar>
          <w:top w:w="32" w:type="dxa"/>
          <w:left w:w="0" w:type="dxa"/>
          <w:bottom w:w="0" w:type="dxa"/>
          <w:right w:w="0" w:type="dxa"/>
        </w:tblCellMar>
      </w:tblPr>
      <w:tblGrid>
        <w:gridCol w:w="1552"/>
        <w:gridCol w:w="1763"/>
        <w:gridCol w:w="515"/>
        <w:gridCol w:w="2489"/>
        <w:gridCol w:w="2744"/>
        <w:gridCol w:w="1011"/>
        <w:gridCol w:w="176"/>
      </w:tblGrid>
      <w:tr w14:paraId="79AFAE70">
        <w:tblPrEx>
          <w:tblCellMar>
            <w:top w:w="32" w:type="dxa"/>
            <w:left w:w="0" w:type="dxa"/>
            <w:bottom w:w="0" w:type="dxa"/>
            <w:right w:w="0" w:type="dxa"/>
          </w:tblCellMar>
        </w:tblPrEx>
        <w:trPr>
          <w:trHeight w:val="166" w:hRule="atLeast"/>
        </w:trPr>
        <w:tc>
          <w:tcPr>
            <w:tcW w:w="331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nil"/>
            </w:tcBorders>
          </w:tcPr>
          <w:p w14:paraId="54D0078E">
            <w:pPr>
              <w:spacing w:after="0"/>
            </w:pPr>
          </w:p>
        </w:tc>
        <w:tc>
          <w:tcPr>
            <w:tcW w:w="6759" w:type="dxa"/>
            <w:gridSpan w:val="4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</w:tcPr>
          <w:p w14:paraId="4BBEABC0">
            <w:pPr>
              <w:spacing w:after="0"/>
              <w:ind w:left="977"/>
            </w:pPr>
            <w:r>
              <w:rPr>
                <w:rFonts w:ascii="Times New Roman" w:hAnsi="Times New Roman" w:eastAsia="Times New Roman" w:cs="Times New Roman"/>
                <w:sz w:val="12"/>
              </w:rPr>
              <w:t>KERALA PUBLIC SCHOOLS</w:t>
            </w:r>
          </w:p>
        </w:tc>
        <w:tc>
          <w:tcPr>
            <w:tcW w:w="176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8" w:space="0"/>
            </w:tcBorders>
          </w:tcPr>
          <w:p w14:paraId="6CCFC46E">
            <w:pPr>
              <w:spacing w:after="0"/>
            </w:pPr>
          </w:p>
        </w:tc>
      </w:tr>
      <w:tr w14:paraId="08B7178B">
        <w:tblPrEx>
          <w:tblCellMar>
            <w:top w:w="32" w:type="dxa"/>
            <w:left w:w="0" w:type="dxa"/>
            <w:bottom w:w="0" w:type="dxa"/>
            <w:right w:w="0" w:type="dxa"/>
          </w:tblCellMar>
        </w:tblPrEx>
        <w:trPr>
          <w:trHeight w:val="166" w:hRule="atLeast"/>
        </w:trPr>
        <w:tc>
          <w:tcPr>
            <w:tcW w:w="3315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nil"/>
            </w:tcBorders>
          </w:tcPr>
          <w:p w14:paraId="63C3EFE7">
            <w:pPr>
              <w:spacing w:after="0"/>
            </w:pPr>
          </w:p>
        </w:tc>
        <w:tc>
          <w:tcPr>
            <w:tcW w:w="675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14:paraId="6ED75C70">
            <w:pPr>
              <w:spacing w:after="0"/>
              <w:ind w:left="1046"/>
            </w:pPr>
            <w:r>
              <w:rPr>
                <w:rFonts w:ascii="Times New Roman" w:hAnsi="Times New Roman" w:eastAsia="Times New Roman" w:cs="Times New Roman"/>
                <w:sz w:val="12"/>
              </w:rPr>
              <w:t>ACADEMIC YEAR 2026-27</w:t>
            </w:r>
          </w:p>
        </w:tc>
        <w:tc>
          <w:tcPr>
            <w:tcW w:w="1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</w:tcPr>
          <w:p w14:paraId="570227A0">
            <w:pPr>
              <w:spacing w:after="0"/>
            </w:pPr>
          </w:p>
        </w:tc>
      </w:tr>
      <w:tr w14:paraId="5EC6A840">
        <w:tblPrEx>
          <w:tblCellMar>
            <w:top w:w="32" w:type="dxa"/>
            <w:left w:w="0" w:type="dxa"/>
            <w:bottom w:w="0" w:type="dxa"/>
            <w:right w:w="0" w:type="dxa"/>
          </w:tblCellMar>
        </w:tblPrEx>
        <w:trPr>
          <w:trHeight w:val="166" w:hRule="atLeast"/>
        </w:trPr>
        <w:tc>
          <w:tcPr>
            <w:tcW w:w="3315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nil"/>
            </w:tcBorders>
          </w:tcPr>
          <w:p w14:paraId="730EF0FB">
            <w:pPr>
              <w:spacing w:after="0"/>
            </w:pPr>
          </w:p>
        </w:tc>
        <w:tc>
          <w:tcPr>
            <w:tcW w:w="675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14:paraId="1F3FC3F3">
            <w:pPr>
              <w:spacing w:after="0"/>
              <w:ind w:left="1030"/>
            </w:pPr>
            <w:r>
              <w:rPr>
                <w:rFonts w:ascii="Times New Roman" w:hAnsi="Times New Roman" w:eastAsia="Times New Roman" w:cs="Times New Roman"/>
                <w:sz w:val="12"/>
              </w:rPr>
              <w:t>PORTION FOR MID TERM</w:t>
            </w:r>
          </w:p>
        </w:tc>
        <w:tc>
          <w:tcPr>
            <w:tcW w:w="1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</w:tcPr>
          <w:p w14:paraId="6C4CF101">
            <w:pPr>
              <w:spacing w:after="0"/>
            </w:pPr>
          </w:p>
        </w:tc>
      </w:tr>
      <w:tr w14:paraId="2CE7A7EA">
        <w:tblPrEx>
          <w:tblCellMar>
            <w:top w:w="32" w:type="dxa"/>
            <w:left w:w="0" w:type="dxa"/>
            <w:bottom w:w="0" w:type="dxa"/>
            <w:right w:w="0" w:type="dxa"/>
          </w:tblCellMar>
        </w:tblPrEx>
        <w:trPr>
          <w:trHeight w:val="166" w:hRule="atLeast"/>
        </w:trPr>
        <w:tc>
          <w:tcPr>
            <w:tcW w:w="155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 w14:paraId="063186E1">
            <w:pPr>
              <w:spacing w:after="0"/>
              <w:ind w:left="25"/>
            </w:pPr>
            <w:r>
              <w:rPr>
                <w:rFonts w:ascii="Times New Roman" w:hAnsi="Times New Roman" w:eastAsia="Times New Roman" w:cs="Times New Roman"/>
                <w:sz w:val="12"/>
              </w:rPr>
              <w:t>STD:VIII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3510213B">
            <w:pPr>
              <w:spacing w:after="0"/>
            </w:pPr>
          </w:p>
        </w:tc>
        <w:tc>
          <w:tcPr>
            <w:tcW w:w="5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46D7B6D0">
            <w:pPr>
              <w:spacing w:after="0"/>
            </w:pP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8D365B">
            <w:pPr>
              <w:spacing w:after="0"/>
            </w:pPr>
          </w:p>
        </w:tc>
        <w:tc>
          <w:tcPr>
            <w:tcW w:w="37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306B375F">
            <w:pPr>
              <w:spacing w:after="0"/>
            </w:pPr>
          </w:p>
        </w:tc>
        <w:tc>
          <w:tcPr>
            <w:tcW w:w="1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</w:tcPr>
          <w:p w14:paraId="1C380A16">
            <w:pPr>
              <w:spacing w:after="0"/>
            </w:pPr>
          </w:p>
        </w:tc>
      </w:tr>
      <w:tr w14:paraId="23E795EF">
        <w:tblPrEx>
          <w:tblCellMar>
            <w:top w:w="32" w:type="dxa"/>
            <w:left w:w="0" w:type="dxa"/>
            <w:bottom w:w="0" w:type="dxa"/>
            <w:right w:w="0" w:type="dxa"/>
          </w:tblCellMar>
        </w:tblPrEx>
        <w:trPr>
          <w:trHeight w:val="166" w:hRule="atLeast"/>
        </w:trPr>
        <w:tc>
          <w:tcPr>
            <w:tcW w:w="155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 w14:paraId="4E217F25">
            <w:pPr>
              <w:spacing w:after="0"/>
              <w:ind w:left="25"/>
            </w:pPr>
            <w:r>
              <w:rPr>
                <w:rFonts w:ascii="Times New Roman" w:hAnsi="Times New Roman" w:eastAsia="Times New Roman" w:cs="Times New Roman"/>
                <w:sz w:val="12"/>
              </w:rPr>
              <w:t>SUBJECT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76177EB0">
            <w:pPr>
              <w:spacing w:after="0"/>
              <w:ind w:left="25"/>
            </w:pPr>
            <w:r>
              <w:rPr>
                <w:rFonts w:ascii="Times New Roman" w:hAnsi="Times New Roman" w:eastAsia="Times New Roman" w:cs="Times New Roman"/>
                <w:sz w:val="12"/>
              </w:rPr>
              <w:t xml:space="preserve">MID TERM WEEKLY TEST </w:t>
            </w:r>
          </w:p>
        </w:tc>
        <w:tc>
          <w:tcPr>
            <w:tcW w:w="5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7E641461">
            <w:pPr>
              <w:spacing w:after="0"/>
            </w:pP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6EC38C">
            <w:pPr>
              <w:spacing w:after="0"/>
              <w:ind w:left="23"/>
            </w:pPr>
            <w:r>
              <w:rPr>
                <w:rFonts w:ascii="Times New Roman" w:hAnsi="Times New Roman" w:eastAsia="Times New Roman" w:cs="Times New Roman"/>
                <w:sz w:val="12"/>
              </w:rPr>
              <w:t xml:space="preserve">MID TERM PERIODICAL TEST </w:t>
            </w:r>
          </w:p>
        </w:tc>
        <w:tc>
          <w:tcPr>
            <w:tcW w:w="37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1450CADF">
            <w:pPr>
              <w:spacing w:after="0"/>
              <w:ind w:left="22"/>
            </w:pPr>
            <w:r>
              <w:rPr>
                <w:rFonts w:ascii="Times New Roman" w:hAnsi="Times New Roman" w:eastAsia="Times New Roman" w:cs="Times New Roman"/>
                <w:sz w:val="12"/>
              </w:rPr>
              <w:t>MID TERM EXAMINATION</w:t>
            </w:r>
          </w:p>
        </w:tc>
        <w:tc>
          <w:tcPr>
            <w:tcW w:w="1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</w:tcPr>
          <w:p w14:paraId="7A838DE5">
            <w:pPr>
              <w:spacing w:after="0"/>
            </w:pPr>
          </w:p>
        </w:tc>
      </w:tr>
      <w:tr w14:paraId="12AF720F">
        <w:tblPrEx>
          <w:tblCellMar>
            <w:top w:w="32" w:type="dxa"/>
            <w:left w:w="0" w:type="dxa"/>
            <w:bottom w:w="0" w:type="dxa"/>
            <w:right w:w="0" w:type="dxa"/>
          </w:tblCellMar>
        </w:tblPrEx>
        <w:trPr>
          <w:trHeight w:val="4469" w:hRule="atLeast"/>
        </w:trPr>
        <w:tc>
          <w:tcPr>
            <w:tcW w:w="155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6FC287">
            <w:pPr>
              <w:spacing w:after="0"/>
              <w:ind w:left="25"/>
            </w:pPr>
            <w:r>
              <w:rPr>
                <w:rFonts w:ascii="Times New Roman" w:hAnsi="Times New Roman" w:eastAsia="Times New Roman" w:cs="Times New Roman"/>
                <w:sz w:val="12"/>
              </w:rPr>
              <w:t>ENGLISH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08865A36">
            <w:pPr>
              <w:spacing w:after="3"/>
              <w:ind w:left="25"/>
            </w:pPr>
            <w:r>
              <w:rPr>
                <w:rFonts w:ascii="Times New Roman" w:hAnsi="Times New Roman" w:eastAsia="Times New Roman" w:cs="Times New Roman"/>
                <w:sz w:val="12"/>
              </w:rPr>
              <w:t xml:space="preserve">Language- </w:t>
            </w:r>
          </w:p>
          <w:p w14:paraId="253F80B1">
            <w:pPr>
              <w:spacing w:after="3"/>
              <w:ind w:left="25"/>
            </w:pPr>
            <w:r>
              <w:rPr>
                <w:rFonts w:ascii="Times New Roman" w:hAnsi="Times New Roman" w:eastAsia="Times New Roman" w:cs="Times New Roman"/>
                <w:sz w:val="12"/>
              </w:rPr>
              <w:t xml:space="preserve">Ch 28 Message Writing </w:t>
            </w:r>
          </w:p>
          <w:p w14:paraId="1038CD30">
            <w:pPr>
              <w:spacing w:after="3"/>
              <w:ind w:left="25"/>
            </w:pPr>
            <w:r>
              <w:rPr>
                <w:rFonts w:ascii="Times New Roman" w:hAnsi="Times New Roman" w:eastAsia="Times New Roman" w:cs="Times New Roman"/>
                <w:sz w:val="12"/>
              </w:rPr>
              <w:t xml:space="preserve"> </w:t>
            </w:r>
          </w:p>
          <w:p w14:paraId="6E245778">
            <w:pPr>
              <w:spacing w:after="6"/>
              <w:ind w:left="25"/>
            </w:pPr>
            <w:r>
              <w:rPr>
                <w:rFonts w:ascii="Times New Roman" w:hAnsi="Times New Roman" w:eastAsia="Times New Roman" w:cs="Times New Roman"/>
                <w:sz w:val="12"/>
              </w:rPr>
              <w:t xml:space="preserve">Literature – </w:t>
            </w:r>
          </w:p>
          <w:p w14:paraId="033C76CE">
            <w:pPr>
              <w:spacing w:after="0"/>
              <w:ind w:left="25"/>
            </w:pPr>
            <w:r>
              <w:rPr>
                <w:rFonts w:ascii="Times New Roman" w:hAnsi="Times New Roman" w:eastAsia="Times New Roman" w:cs="Times New Roman"/>
                <w:sz w:val="12"/>
              </w:rPr>
              <w:t xml:space="preserve">Ch 2 A Day  (poem)  </w:t>
            </w:r>
          </w:p>
        </w:tc>
        <w:tc>
          <w:tcPr>
            <w:tcW w:w="5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41A67901">
            <w:pPr>
              <w:spacing w:after="0"/>
            </w:pP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7CEFBD">
            <w:pPr>
              <w:spacing w:after="3"/>
              <w:ind w:left="25"/>
            </w:pPr>
            <w:r>
              <w:rPr>
                <w:rFonts w:ascii="Times New Roman" w:hAnsi="Times New Roman" w:eastAsia="Times New Roman" w:cs="Times New Roman"/>
                <w:sz w:val="12"/>
              </w:rPr>
              <w:t xml:space="preserve">Language – </w:t>
            </w:r>
          </w:p>
          <w:p w14:paraId="1605DE02">
            <w:pPr>
              <w:spacing w:after="3"/>
              <w:ind w:left="25"/>
            </w:pPr>
            <w:r>
              <w:rPr>
                <w:rFonts w:ascii="Times New Roman" w:hAnsi="Times New Roman" w:eastAsia="Times New Roman" w:cs="Times New Roman"/>
                <w:sz w:val="12"/>
              </w:rPr>
              <w:t xml:space="preserve">Writing Skills  </w:t>
            </w:r>
          </w:p>
          <w:p w14:paraId="7A22BCFA">
            <w:pPr>
              <w:spacing w:after="3"/>
              <w:ind w:left="25"/>
            </w:pPr>
            <w:r>
              <w:rPr>
                <w:rFonts w:ascii="Times New Roman" w:hAnsi="Times New Roman" w:eastAsia="Times New Roman" w:cs="Times New Roman"/>
                <w:sz w:val="12"/>
              </w:rPr>
              <w:t xml:space="preserve">Ch 28 Message Writing  </w:t>
            </w:r>
          </w:p>
          <w:p w14:paraId="21B8C340">
            <w:pPr>
              <w:spacing w:after="3"/>
              <w:ind w:left="25"/>
            </w:pPr>
            <w:r>
              <w:rPr>
                <w:rFonts w:ascii="Times New Roman" w:hAnsi="Times New Roman" w:eastAsia="Times New Roman" w:cs="Times New Roman"/>
                <w:sz w:val="12"/>
              </w:rPr>
              <w:t xml:space="preserve"> </w:t>
            </w:r>
          </w:p>
          <w:p w14:paraId="48272E9D">
            <w:pPr>
              <w:spacing w:after="3"/>
              <w:ind w:left="25"/>
            </w:pPr>
            <w:r>
              <w:rPr>
                <w:rFonts w:ascii="Times New Roman" w:hAnsi="Times New Roman" w:eastAsia="Times New Roman" w:cs="Times New Roman"/>
                <w:sz w:val="12"/>
              </w:rPr>
              <w:t xml:space="preserve">Grammar –  </w:t>
            </w:r>
          </w:p>
          <w:p w14:paraId="22341800">
            <w:pPr>
              <w:spacing w:after="3"/>
              <w:ind w:left="25"/>
            </w:pPr>
            <w:r>
              <w:rPr>
                <w:rFonts w:ascii="Times New Roman" w:hAnsi="Times New Roman" w:eastAsia="Times New Roman" w:cs="Times New Roman"/>
                <w:sz w:val="12"/>
              </w:rPr>
              <w:t xml:space="preserve">Ch 3 Adjectives and </w:t>
            </w:r>
          </w:p>
          <w:p w14:paraId="43897F1B">
            <w:pPr>
              <w:spacing w:after="3"/>
              <w:ind w:left="25"/>
            </w:pPr>
            <w:r>
              <w:rPr>
                <w:rFonts w:ascii="Times New Roman" w:hAnsi="Times New Roman" w:eastAsia="Times New Roman" w:cs="Times New Roman"/>
                <w:sz w:val="12"/>
              </w:rPr>
              <w:t xml:space="preserve">Degrees of Comparison </w:t>
            </w:r>
          </w:p>
          <w:p w14:paraId="0CDE171D">
            <w:pPr>
              <w:spacing w:after="3"/>
              <w:ind w:left="25"/>
            </w:pPr>
            <w:r>
              <w:rPr>
                <w:rFonts w:ascii="Times New Roman" w:hAnsi="Times New Roman" w:eastAsia="Times New Roman" w:cs="Times New Roman"/>
                <w:sz w:val="12"/>
              </w:rPr>
              <w:t xml:space="preserve">Ch 1 Sentences and </w:t>
            </w:r>
          </w:p>
          <w:p w14:paraId="3F296104">
            <w:pPr>
              <w:spacing w:after="3"/>
              <w:ind w:left="25"/>
            </w:pPr>
            <w:r>
              <w:rPr>
                <w:rFonts w:ascii="Times New Roman" w:hAnsi="Times New Roman" w:eastAsia="Times New Roman" w:cs="Times New Roman"/>
                <w:sz w:val="12"/>
              </w:rPr>
              <w:t xml:space="preserve">Phrases </w:t>
            </w:r>
          </w:p>
          <w:p w14:paraId="317BBA1C">
            <w:pPr>
              <w:spacing w:after="161"/>
              <w:ind w:left="25"/>
            </w:pPr>
            <w:r>
              <w:rPr>
                <w:rFonts w:ascii="Times New Roman" w:hAnsi="Times New Roman" w:eastAsia="Times New Roman" w:cs="Times New Roman"/>
                <w:sz w:val="12"/>
              </w:rPr>
              <w:t xml:space="preserve">Ch 2 Nouns and Pronouns </w:t>
            </w:r>
          </w:p>
          <w:p w14:paraId="729F8DF9">
            <w:pPr>
              <w:spacing w:after="3"/>
              <w:ind w:left="25"/>
            </w:pPr>
            <w:r>
              <w:rPr>
                <w:rFonts w:ascii="Times New Roman" w:hAnsi="Times New Roman" w:eastAsia="Times New Roman" w:cs="Times New Roman"/>
                <w:sz w:val="12"/>
              </w:rPr>
              <w:t xml:space="preserve">Literature –  </w:t>
            </w:r>
          </w:p>
          <w:p w14:paraId="6E16866F">
            <w:pPr>
              <w:spacing w:after="3"/>
              <w:ind w:left="25"/>
            </w:pPr>
            <w:r>
              <w:rPr>
                <w:rFonts w:ascii="Times New Roman" w:hAnsi="Times New Roman" w:eastAsia="Times New Roman" w:cs="Times New Roman"/>
                <w:sz w:val="12"/>
              </w:rPr>
              <w:t xml:space="preserve">Ch 1 The World in a Wall </w:t>
            </w:r>
          </w:p>
          <w:p w14:paraId="71304FA0">
            <w:pPr>
              <w:spacing w:after="3"/>
              <w:ind w:left="25"/>
            </w:pPr>
            <w:r>
              <w:rPr>
                <w:rFonts w:ascii="Times New Roman" w:hAnsi="Times New Roman" w:eastAsia="Times New Roman" w:cs="Times New Roman"/>
                <w:sz w:val="12"/>
              </w:rPr>
              <w:t xml:space="preserve">[prose] </w:t>
            </w:r>
          </w:p>
          <w:p w14:paraId="656B9E57">
            <w:pPr>
              <w:spacing w:after="0"/>
              <w:ind w:left="25"/>
            </w:pPr>
            <w:r>
              <w:rPr>
                <w:rFonts w:ascii="Times New Roman" w:hAnsi="Times New Roman" w:eastAsia="Times New Roman" w:cs="Times New Roman"/>
                <w:sz w:val="12"/>
              </w:rPr>
              <w:t>Ch 2 A day[poem]</w:t>
            </w:r>
          </w:p>
        </w:tc>
        <w:tc>
          <w:tcPr>
            <w:tcW w:w="2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6CA65B20">
            <w:pPr>
              <w:spacing w:after="3"/>
              <w:ind w:left="25"/>
            </w:pPr>
            <w:r>
              <w:rPr>
                <w:rFonts w:ascii="Times New Roman" w:hAnsi="Times New Roman" w:eastAsia="Times New Roman" w:cs="Times New Roman"/>
                <w:sz w:val="12"/>
              </w:rPr>
              <w:t xml:space="preserve">Reading Skills </w:t>
            </w:r>
          </w:p>
          <w:p w14:paraId="4502CD91">
            <w:pPr>
              <w:numPr>
                <w:ilvl w:val="0"/>
                <w:numId w:val="1"/>
              </w:numPr>
              <w:spacing w:after="3"/>
              <w:ind w:hanging="125"/>
            </w:pPr>
            <w:r>
              <w:rPr>
                <w:rFonts w:ascii="Times New Roman" w:hAnsi="Times New Roman" w:eastAsia="Times New Roman" w:cs="Times New Roman"/>
                <w:sz w:val="12"/>
              </w:rPr>
              <w:t xml:space="preserve">Unseen passage [300 – 350 words] </w:t>
            </w:r>
          </w:p>
          <w:p w14:paraId="1794FFBB">
            <w:pPr>
              <w:numPr>
                <w:ilvl w:val="0"/>
                <w:numId w:val="1"/>
              </w:numPr>
              <w:spacing w:after="3"/>
              <w:ind w:hanging="125"/>
            </w:pPr>
            <w:r>
              <w:rPr>
                <w:rFonts w:ascii="Times New Roman" w:hAnsi="Times New Roman" w:eastAsia="Times New Roman" w:cs="Times New Roman"/>
                <w:sz w:val="12"/>
              </w:rPr>
              <w:t xml:space="preserve">Unseen passage [200 -250 words] </w:t>
            </w:r>
          </w:p>
          <w:p w14:paraId="4A236A6C">
            <w:pPr>
              <w:spacing w:after="3"/>
              <w:ind w:left="25"/>
            </w:pPr>
            <w:r>
              <w:rPr>
                <w:rFonts w:ascii="Times New Roman" w:hAnsi="Times New Roman" w:eastAsia="Times New Roman" w:cs="Times New Roman"/>
                <w:sz w:val="12"/>
              </w:rPr>
              <w:t xml:space="preserve">Writing Skills </w:t>
            </w:r>
          </w:p>
          <w:p w14:paraId="4BB681A2">
            <w:pPr>
              <w:numPr>
                <w:ilvl w:val="0"/>
                <w:numId w:val="2"/>
              </w:numPr>
              <w:spacing w:after="3"/>
              <w:ind w:hanging="125"/>
            </w:pPr>
            <w:r>
              <w:rPr>
                <w:rFonts w:ascii="Times New Roman" w:hAnsi="Times New Roman" w:eastAsia="Times New Roman" w:cs="Times New Roman"/>
                <w:sz w:val="12"/>
              </w:rPr>
              <w:t xml:space="preserve">Ch 31 Email Writing </w:t>
            </w:r>
          </w:p>
          <w:p w14:paraId="3397F9DF">
            <w:pPr>
              <w:numPr>
                <w:ilvl w:val="0"/>
                <w:numId w:val="2"/>
              </w:numPr>
              <w:spacing w:after="3"/>
              <w:ind w:hanging="125"/>
            </w:pPr>
            <w:r>
              <w:rPr>
                <w:rFonts w:ascii="Times New Roman" w:hAnsi="Times New Roman" w:eastAsia="Times New Roman" w:cs="Times New Roman"/>
                <w:sz w:val="12"/>
              </w:rPr>
              <w:t xml:space="preserve">Ch 30 Letter Writing (Formal/Informal) </w:t>
            </w:r>
          </w:p>
          <w:p w14:paraId="6859A791">
            <w:pPr>
              <w:numPr>
                <w:ilvl w:val="0"/>
                <w:numId w:val="2"/>
              </w:numPr>
              <w:spacing w:after="3"/>
              <w:ind w:hanging="125"/>
            </w:pPr>
            <w:r>
              <w:rPr>
                <w:rFonts w:ascii="Times New Roman" w:hAnsi="Times New Roman" w:eastAsia="Times New Roman" w:cs="Times New Roman"/>
                <w:sz w:val="12"/>
              </w:rPr>
              <w:t xml:space="preserve">Ch 34 Essay  </w:t>
            </w:r>
          </w:p>
          <w:p w14:paraId="527E516C">
            <w:pPr>
              <w:spacing w:after="3"/>
              <w:ind w:left="25" w:right="-229"/>
            </w:pPr>
            <w:r>
              <w:rPr>
                <w:rFonts w:ascii="Times New Roman" w:hAnsi="Times New Roman" w:eastAsia="Times New Roman" w:cs="Times New Roman"/>
                <w:sz w:val="12"/>
              </w:rPr>
              <w:t>Writing (Analytical/ Narrative/ Argumentative)  Grammar -</w:t>
            </w:r>
          </w:p>
          <w:p w14:paraId="53067DB7">
            <w:pPr>
              <w:numPr>
                <w:ilvl w:val="0"/>
                <w:numId w:val="3"/>
              </w:numPr>
              <w:spacing w:after="3"/>
              <w:ind w:hanging="187"/>
            </w:pPr>
            <w:r>
              <w:rPr>
                <w:rFonts w:ascii="Times New Roman" w:hAnsi="Times New Roman" w:eastAsia="Times New Roman" w:cs="Times New Roman"/>
                <w:sz w:val="12"/>
              </w:rPr>
              <w:t xml:space="preserve">Ch 2 Nouns and Pronouns </w:t>
            </w:r>
          </w:p>
          <w:p w14:paraId="3B11BB62">
            <w:pPr>
              <w:numPr>
                <w:ilvl w:val="0"/>
                <w:numId w:val="3"/>
              </w:numPr>
              <w:spacing w:after="3"/>
              <w:ind w:hanging="187"/>
            </w:pPr>
            <w:r>
              <w:rPr>
                <w:rFonts w:ascii="Times New Roman" w:hAnsi="Times New Roman" w:eastAsia="Times New Roman" w:cs="Times New Roman"/>
                <w:sz w:val="12"/>
              </w:rPr>
              <w:t xml:space="preserve">Ch 3 Adjectives and Degrees Of Comparison </w:t>
            </w:r>
          </w:p>
          <w:p w14:paraId="324E79A4">
            <w:pPr>
              <w:numPr>
                <w:ilvl w:val="0"/>
                <w:numId w:val="3"/>
              </w:numPr>
              <w:spacing w:after="3"/>
              <w:ind w:hanging="187"/>
            </w:pPr>
            <w:r>
              <w:rPr>
                <w:rFonts w:ascii="Times New Roman" w:hAnsi="Times New Roman" w:eastAsia="Times New Roman" w:cs="Times New Roman"/>
                <w:sz w:val="12"/>
              </w:rPr>
              <w:t xml:space="preserve">Ch 4 Articles and Determiners </w:t>
            </w:r>
          </w:p>
          <w:p w14:paraId="079D56A8">
            <w:pPr>
              <w:numPr>
                <w:ilvl w:val="0"/>
                <w:numId w:val="3"/>
              </w:numPr>
              <w:spacing w:after="3"/>
              <w:ind w:hanging="187"/>
            </w:pPr>
            <w:r>
              <w:rPr>
                <w:rFonts w:ascii="Times New Roman" w:hAnsi="Times New Roman" w:eastAsia="Times New Roman" w:cs="Times New Roman"/>
                <w:sz w:val="12"/>
              </w:rPr>
              <w:t xml:space="preserve">Ch 5 Verbs and Infinitives </w:t>
            </w:r>
          </w:p>
          <w:p w14:paraId="3A1228D9">
            <w:pPr>
              <w:numPr>
                <w:ilvl w:val="0"/>
                <w:numId w:val="3"/>
              </w:numPr>
              <w:spacing w:after="3"/>
              <w:ind w:hanging="187"/>
            </w:pPr>
            <w:r>
              <w:rPr>
                <w:rFonts w:ascii="Times New Roman" w:hAnsi="Times New Roman" w:eastAsia="Times New Roman" w:cs="Times New Roman"/>
                <w:sz w:val="12"/>
              </w:rPr>
              <w:t xml:space="preserve">Ch 6 Verbs, Gerunds and Participles. </w:t>
            </w:r>
          </w:p>
          <w:p w14:paraId="65B5E10D">
            <w:pPr>
              <w:numPr>
                <w:ilvl w:val="0"/>
                <w:numId w:val="3"/>
              </w:numPr>
              <w:spacing w:after="3"/>
              <w:ind w:hanging="187"/>
            </w:pPr>
            <w:r>
              <w:rPr>
                <w:rFonts w:ascii="Times New Roman" w:hAnsi="Times New Roman" w:eastAsia="Times New Roman" w:cs="Times New Roman"/>
                <w:sz w:val="12"/>
              </w:rPr>
              <w:t xml:space="preserve">Ch 7 Clauses  </w:t>
            </w:r>
          </w:p>
          <w:p w14:paraId="0D878FDC">
            <w:pPr>
              <w:numPr>
                <w:ilvl w:val="0"/>
                <w:numId w:val="3"/>
              </w:numPr>
              <w:spacing w:after="3"/>
              <w:ind w:hanging="187"/>
            </w:pPr>
            <w:r>
              <w:rPr>
                <w:rFonts w:ascii="Times New Roman" w:hAnsi="Times New Roman" w:eastAsia="Times New Roman" w:cs="Times New Roman"/>
                <w:sz w:val="12"/>
              </w:rPr>
              <w:t xml:space="preserve">Ch 8 Subject Verb Agreement  </w:t>
            </w:r>
          </w:p>
          <w:p w14:paraId="24A6A01F">
            <w:pPr>
              <w:numPr>
                <w:ilvl w:val="0"/>
                <w:numId w:val="3"/>
              </w:numPr>
              <w:spacing w:after="3"/>
              <w:ind w:hanging="187"/>
            </w:pPr>
            <w:r>
              <w:rPr>
                <w:rFonts w:ascii="Times New Roman" w:hAnsi="Times New Roman" w:eastAsia="Times New Roman" w:cs="Times New Roman"/>
                <w:sz w:val="12"/>
              </w:rPr>
              <w:t xml:space="preserve">Ch 9 Modals </w:t>
            </w:r>
          </w:p>
          <w:p w14:paraId="27599DC1">
            <w:pPr>
              <w:numPr>
                <w:ilvl w:val="0"/>
                <w:numId w:val="3"/>
              </w:numPr>
              <w:spacing w:after="3"/>
              <w:ind w:hanging="187"/>
            </w:pPr>
            <w:r>
              <w:rPr>
                <w:rFonts w:ascii="Times New Roman" w:hAnsi="Times New Roman" w:eastAsia="Times New Roman" w:cs="Times New Roman"/>
                <w:sz w:val="12"/>
              </w:rPr>
              <w:t xml:space="preserve">Ch 10 Present Tense </w:t>
            </w:r>
          </w:p>
          <w:p w14:paraId="3405BC72">
            <w:pPr>
              <w:numPr>
                <w:ilvl w:val="0"/>
                <w:numId w:val="3"/>
              </w:numPr>
              <w:spacing w:after="3"/>
              <w:ind w:hanging="187"/>
            </w:pPr>
            <w:r>
              <w:rPr>
                <w:rFonts w:ascii="Times New Roman" w:hAnsi="Times New Roman" w:eastAsia="Times New Roman" w:cs="Times New Roman"/>
                <w:sz w:val="12"/>
              </w:rPr>
              <w:t xml:space="preserve">Ch 11 Past Tense </w:t>
            </w:r>
          </w:p>
          <w:p w14:paraId="5B1B3841">
            <w:pPr>
              <w:numPr>
                <w:ilvl w:val="0"/>
                <w:numId w:val="3"/>
              </w:numPr>
              <w:spacing w:after="3"/>
              <w:ind w:hanging="187"/>
            </w:pPr>
            <w:r>
              <w:rPr>
                <w:rFonts w:ascii="Times New Roman" w:hAnsi="Times New Roman" w:eastAsia="Times New Roman" w:cs="Times New Roman"/>
                <w:sz w:val="12"/>
              </w:rPr>
              <w:t xml:space="preserve">Ch12 Future Tense </w:t>
            </w:r>
          </w:p>
          <w:p w14:paraId="3E4A0375">
            <w:pPr>
              <w:numPr>
                <w:ilvl w:val="0"/>
                <w:numId w:val="3"/>
              </w:numPr>
              <w:spacing w:after="3"/>
              <w:ind w:hanging="187"/>
            </w:pPr>
            <w:r>
              <w:rPr>
                <w:rFonts w:ascii="Times New Roman" w:hAnsi="Times New Roman" w:eastAsia="Times New Roman" w:cs="Times New Roman"/>
                <w:sz w:val="12"/>
              </w:rPr>
              <w:t xml:space="preserve">Ch 22 Simile  </w:t>
            </w:r>
          </w:p>
          <w:p w14:paraId="38738449">
            <w:pPr>
              <w:numPr>
                <w:ilvl w:val="0"/>
                <w:numId w:val="3"/>
              </w:numPr>
              <w:spacing w:after="3"/>
              <w:ind w:hanging="187"/>
            </w:pPr>
            <w:r>
              <w:rPr>
                <w:rFonts w:ascii="Times New Roman" w:hAnsi="Times New Roman" w:eastAsia="Times New Roman" w:cs="Times New Roman"/>
                <w:sz w:val="12"/>
              </w:rPr>
              <w:t xml:space="preserve">Ch 23 Punctuation and Capital Letters </w:t>
            </w:r>
          </w:p>
          <w:p w14:paraId="42A6A3C2">
            <w:pPr>
              <w:numPr>
                <w:ilvl w:val="0"/>
                <w:numId w:val="3"/>
              </w:numPr>
              <w:spacing w:after="3"/>
              <w:ind w:hanging="187"/>
            </w:pPr>
            <w:r>
              <w:rPr>
                <w:rFonts w:ascii="Times New Roman" w:hAnsi="Times New Roman" w:eastAsia="Times New Roman" w:cs="Times New Roman"/>
                <w:sz w:val="12"/>
              </w:rPr>
              <w:t xml:space="preserve">Ch 24 Spellings  </w:t>
            </w:r>
          </w:p>
          <w:p w14:paraId="0DE52F02">
            <w:pPr>
              <w:spacing w:after="3"/>
              <w:ind w:left="25"/>
            </w:pPr>
            <w:r>
              <w:rPr>
                <w:rFonts w:ascii="Times New Roman" w:hAnsi="Times New Roman" w:eastAsia="Times New Roman" w:cs="Times New Roman"/>
                <w:sz w:val="12"/>
              </w:rPr>
              <w:t xml:space="preserve">Literature –  </w:t>
            </w:r>
          </w:p>
          <w:p w14:paraId="2C4917ED">
            <w:pPr>
              <w:numPr>
                <w:ilvl w:val="0"/>
                <w:numId w:val="4"/>
              </w:numPr>
              <w:spacing w:after="3"/>
              <w:ind w:hanging="125"/>
            </w:pPr>
            <w:r>
              <w:rPr>
                <w:rFonts w:ascii="Times New Roman" w:hAnsi="Times New Roman" w:eastAsia="Times New Roman" w:cs="Times New Roman"/>
                <w:sz w:val="12"/>
              </w:rPr>
              <w:t>Ch 3 A Summer In A Day [prose]</w:t>
            </w:r>
          </w:p>
          <w:p w14:paraId="0B279B6B">
            <w:pPr>
              <w:numPr>
                <w:ilvl w:val="0"/>
                <w:numId w:val="4"/>
              </w:numPr>
              <w:spacing w:after="3"/>
              <w:ind w:hanging="125"/>
            </w:pPr>
            <w:r>
              <w:rPr>
                <w:rFonts w:ascii="Times New Roman" w:hAnsi="Times New Roman" w:eastAsia="Times New Roman" w:cs="Times New Roman"/>
                <w:sz w:val="12"/>
              </w:rPr>
              <w:t xml:space="preserve">Ch 5 At The Himalayas [prose] </w:t>
            </w:r>
          </w:p>
          <w:p w14:paraId="098213D1">
            <w:pPr>
              <w:numPr>
                <w:ilvl w:val="0"/>
                <w:numId w:val="4"/>
              </w:numPr>
              <w:spacing w:after="3"/>
              <w:ind w:hanging="125"/>
            </w:pPr>
            <w:r>
              <w:rPr>
                <w:rFonts w:ascii="Times New Roman" w:hAnsi="Times New Roman" w:eastAsia="Times New Roman" w:cs="Times New Roman"/>
                <w:sz w:val="12"/>
              </w:rPr>
              <w:t xml:space="preserve">Ch 6 An Education In Science [prose] </w:t>
            </w:r>
          </w:p>
          <w:p w14:paraId="5E3EF863">
            <w:pPr>
              <w:numPr>
                <w:ilvl w:val="0"/>
                <w:numId w:val="4"/>
              </w:numPr>
              <w:spacing w:after="0"/>
              <w:ind w:hanging="125"/>
            </w:pPr>
            <w:r>
              <w:rPr>
                <w:rFonts w:ascii="Times New Roman" w:hAnsi="Times New Roman" w:eastAsia="Times New Roman" w:cs="Times New Roman"/>
                <w:sz w:val="12"/>
              </w:rPr>
              <w:t>Ch 8 Ozymandias [poem]</w:t>
            </w:r>
          </w:p>
        </w:tc>
        <w:tc>
          <w:tcPr>
            <w:tcW w:w="101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14:paraId="30CBE866">
            <w:pPr>
              <w:spacing w:after="0"/>
            </w:pPr>
          </w:p>
        </w:tc>
        <w:tc>
          <w:tcPr>
            <w:tcW w:w="1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</w:tcPr>
          <w:p w14:paraId="199F6341">
            <w:pPr>
              <w:spacing w:after="0"/>
            </w:pPr>
          </w:p>
        </w:tc>
      </w:tr>
      <w:tr w14:paraId="360E6440">
        <w:tblPrEx>
          <w:tblCellMar>
            <w:top w:w="32" w:type="dxa"/>
            <w:left w:w="0" w:type="dxa"/>
            <w:bottom w:w="0" w:type="dxa"/>
            <w:right w:w="0" w:type="dxa"/>
          </w:tblCellMar>
        </w:tblPrEx>
        <w:trPr>
          <w:trHeight w:val="3310" w:hRule="atLeast"/>
        </w:trPr>
        <w:tc>
          <w:tcPr>
            <w:tcW w:w="155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EDEC79">
            <w:pPr>
              <w:spacing w:after="0"/>
              <w:ind w:left="25"/>
            </w:pPr>
            <w:r>
              <w:rPr>
                <w:rFonts w:ascii="Times New Roman" w:hAnsi="Times New Roman" w:eastAsia="Times New Roman" w:cs="Times New Roman"/>
                <w:sz w:val="12"/>
              </w:rPr>
              <w:t>HINDI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5F95BDA4">
            <w:pPr>
              <w:spacing w:after="12" w:line="265" w:lineRule="auto"/>
              <w:ind w:left="25" w:right="294"/>
            </w:pPr>
            <w:r>
              <w:rPr>
                <w:rFonts w:ascii="Times New Roman" w:hAnsi="Times New Roman" w:eastAsia="Times New Roman" w:cs="Times New Roman"/>
                <w:sz w:val="12"/>
              </w:rPr>
              <w:t xml:space="preserve">पाठ1:कोिशश करने वालो की पाठ 2: सदाचार का ताबीज पाठ 6 :उपसग </w:t>
            </w:r>
          </w:p>
          <w:p w14:paraId="0E9914B2">
            <w:pPr>
              <w:tabs>
                <w:tab w:val="center" w:pos="202"/>
                <w:tab w:val="center" w:pos="604"/>
              </w:tabs>
              <w:spacing w:after="16"/>
            </w:pPr>
            <w:r>
              <w:tab/>
            </w:r>
            <w:r>
              <w:rPr>
                <w:rFonts w:ascii="Times New Roman" w:hAnsi="Times New Roman" w:eastAsia="Times New Roman" w:cs="Times New Roman"/>
                <w:sz w:val="12"/>
              </w:rPr>
              <w:t>पाठ 7 :</w:t>
            </w:r>
            <w:r>
              <w:rPr>
                <w:rFonts w:ascii="Times New Roman" w:hAnsi="Times New Roman" w:eastAsia="Times New Roman" w:cs="Times New Roman"/>
                <w:sz w:val="12"/>
              </w:rPr>
              <w:tab/>
            </w:r>
            <w:r>
              <w:rPr>
                <w:rFonts w:ascii="Times New Roman" w:hAnsi="Times New Roman" w:eastAsia="Times New Roman" w:cs="Times New Roman"/>
                <w:sz w:val="12"/>
              </w:rPr>
              <w:t xml:space="preserve">य </w:t>
            </w:r>
          </w:p>
          <w:p w14:paraId="21BBBB85">
            <w:pPr>
              <w:tabs>
                <w:tab w:val="center" w:pos="511"/>
                <w:tab w:val="center" w:pos="1383"/>
              </w:tabs>
              <w:spacing w:after="5"/>
            </w:pPr>
            <w:r>
              <w:tab/>
            </w:r>
            <w:r>
              <w:rPr>
                <w:rFonts w:ascii="Times New Roman" w:hAnsi="Times New Roman" w:eastAsia="Times New Roman" w:cs="Times New Roman"/>
                <w:sz w:val="12"/>
              </w:rPr>
              <w:t>पाठ 5 :पयायवाची श</w:t>
            </w:r>
            <w:r>
              <w:rPr>
                <w:rFonts w:ascii="Times New Roman" w:hAnsi="Times New Roman" w:eastAsia="Times New Roman" w:cs="Times New Roman"/>
                <w:sz w:val="12"/>
              </w:rPr>
              <w:tab/>
            </w:r>
            <w:r>
              <w:rPr>
                <w:rFonts w:ascii="Times New Roman" w:hAnsi="Times New Roman" w:eastAsia="Times New Roman" w:cs="Times New Roman"/>
                <w:sz w:val="12"/>
              </w:rPr>
              <w:t xml:space="preserve"> (1-12) (अ</w:t>
            </w:r>
          </w:p>
          <w:p w14:paraId="3A15A267">
            <w:pPr>
              <w:spacing w:after="0"/>
              <w:ind w:left="25"/>
            </w:pPr>
            <w:r>
              <w:rPr>
                <w:rFonts w:ascii="Times New Roman" w:hAnsi="Times New Roman" w:eastAsia="Times New Roman" w:cs="Times New Roman"/>
                <w:sz w:val="12"/>
              </w:rPr>
              <w:t xml:space="preserve">िकरण) </w:t>
            </w:r>
          </w:p>
        </w:tc>
        <w:tc>
          <w:tcPr>
            <w:tcW w:w="5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6B040F06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12"/>
              </w:rPr>
              <w:t>ापक -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C14F92">
            <w:pPr>
              <w:tabs>
                <w:tab w:val="center" w:pos="141"/>
                <w:tab w:val="center" w:pos="368"/>
              </w:tabs>
              <w:spacing w:after="14"/>
            </w:pPr>
            <w:r>
              <w:tab/>
            </w:r>
            <w:r>
              <w:rPr>
                <w:rFonts w:ascii="Times New Roman" w:hAnsi="Times New Roman" w:eastAsia="Times New Roman" w:cs="Times New Roman"/>
                <w:sz w:val="12"/>
              </w:rPr>
              <w:t>सािह</w:t>
            </w:r>
            <w:r>
              <w:rPr>
                <w:rFonts w:ascii="Times New Roman" w:hAnsi="Times New Roman" w:eastAsia="Times New Roman" w:cs="Times New Roman"/>
                <w:sz w:val="12"/>
              </w:rPr>
              <w:tab/>
            </w:r>
            <w:r>
              <w:rPr>
                <w:rFonts w:ascii="Times New Roman" w:hAnsi="Times New Roman" w:eastAsia="Times New Roman" w:cs="Times New Roman"/>
                <w:sz w:val="12"/>
              </w:rPr>
              <w:t xml:space="preserve"> </w:t>
            </w:r>
          </w:p>
          <w:p w14:paraId="34164737">
            <w:pPr>
              <w:spacing w:after="10" w:line="266" w:lineRule="auto"/>
              <w:ind w:left="25" w:right="1250"/>
            </w:pPr>
            <w:r>
              <w:rPr>
                <w:rFonts w:ascii="Times New Roman" w:hAnsi="Times New Roman" w:eastAsia="Times New Roman" w:cs="Times New Roman"/>
                <w:sz w:val="12"/>
              </w:rPr>
              <w:t xml:space="preserve">पाठ 3: िम ता (िनबंध) पाठ 4 : मं (कहानी) भाषा </w:t>
            </w:r>
          </w:p>
          <w:p w14:paraId="55B6E524">
            <w:pPr>
              <w:tabs>
                <w:tab w:val="center" w:pos="249"/>
                <w:tab w:val="center" w:pos="1111"/>
              </w:tabs>
              <w:spacing w:after="14"/>
            </w:pPr>
            <w:r>
              <w:tab/>
            </w:r>
            <w:r>
              <w:rPr>
                <w:rFonts w:ascii="Times New Roman" w:hAnsi="Times New Roman" w:eastAsia="Times New Roman" w:cs="Times New Roman"/>
                <w:sz w:val="12"/>
              </w:rPr>
              <w:t>पाठ 15 :ि</w:t>
            </w:r>
            <w:r>
              <w:rPr>
                <w:rFonts w:ascii="Times New Roman" w:hAnsi="Times New Roman" w:eastAsia="Times New Roman" w:cs="Times New Roman"/>
                <w:sz w:val="12"/>
              </w:rPr>
              <w:tab/>
            </w:r>
            <w:r>
              <w:rPr>
                <w:rFonts w:ascii="Times New Roman" w:hAnsi="Times New Roman" w:eastAsia="Times New Roman" w:cs="Times New Roman"/>
                <w:sz w:val="12"/>
              </w:rPr>
              <w:t>या - कम के आधार पर</w:t>
            </w:r>
          </w:p>
          <w:p w14:paraId="64817FF3">
            <w:pPr>
              <w:tabs>
                <w:tab w:val="center" w:pos="298"/>
                <w:tab w:val="center" w:pos="763"/>
              </w:tabs>
              <w:spacing w:after="0"/>
            </w:pPr>
            <w:r>
              <w:tab/>
            </w:r>
            <w:r>
              <w:rPr>
                <w:rFonts w:ascii="Times New Roman" w:hAnsi="Times New Roman" w:eastAsia="Times New Roman" w:cs="Times New Roman"/>
                <w:sz w:val="12"/>
              </w:rPr>
              <w:t>अपिठत का</w:t>
            </w:r>
            <w:r>
              <w:rPr>
                <w:rFonts w:ascii="Times New Roman" w:hAnsi="Times New Roman" w:eastAsia="Times New Roman" w:cs="Times New Roman"/>
                <w:sz w:val="12"/>
              </w:rPr>
              <w:tab/>
            </w:r>
            <w:r>
              <w:rPr>
                <w:rFonts w:ascii="Times New Roman" w:hAnsi="Times New Roman" w:eastAsia="Times New Roman" w:cs="Times New Roman"/>
                <w:sz w:val="12"/>
              </w:rPr>
              <w:t>ांश</w:t>
            </w:r>
          </w:p>
        </w:tc>
        <w:tc>
          <w:tcPr>
            <w:tcW w:w="2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5716805E">
            <w:pPr>
              <w:spacing w:after="0" w:line="282" w:lineRule="auto"/>
              <w:ind w:left="25" w:right="1659"/>
              <w:jc w:val="both"/>
            </w:pPr>
            <w:r>
              <w:rPr>
                <w:rFonts w:ascii="Times New Roman" w:hAnsi="Times New Roman" w:eastAsia="Times New Roman" w:cs="Times New Roman"/>
                <w:sz w:val="12"/>
              </w:rPr>
              <w:t xml:space="preserve">अपिठत बोध *अपिठत ग ांश  </w:t>
            </w:r>
          </w:p>
          <w:p w14:paraId="15476FFE">
            <w:pPr>
              <w:tabs>
                <w:tab w:val="center" w:pos="328"/>
                <w:tab w:val="center" w:pos="823"/>
              </w:tabs>
              <w:spacing w:after="14"/>
            </w:pPr>
            <w:r>
              <w:tab/>
            </w:r>
            <w:r>
              <w:rPr>
                <w:rFonts w:ascii="Times New Roman" w:hAnsi="Times New Roman" w:eastAsia="Times New Roman" w:cs="Times New Roman"/>
                <w:sz w:val="12"/>
              </w:rPr>
              <w:t>*अपिठत का</w:t>
            </w:r>
            <w:r>
              <w:rPr>
                <w:rFonts w:ascii="Times New Roman" w:hAnsi="Times New Roman" w:eastAsia="Times New Roman" w:cs="Times New Roman"/>
                <w:sz w:val="12"/>
              </w:rPr>
              <w:tab/>
            </w:r>
            <w:r>
              <w:rPr>
                <w:rFonts w:ascii="Times New Roman" w:hAnsi="Times New Roman" w:eastAsia="Times New Roman" w:cs="Times New Roman"/>
                <w:sz w:val="12"/>
              </w:rPr>
              <w:t xml:space="preserve">ांश </w:t>
            </w:r>
          </w:p>
          <w:p w14:paraId="70A00E94">
            <w:pPr>
              <w:tabs>
                <w:tab w:val="center" w:pos="358"/>
                <w:tab w:val="center" w:pos="873"/>
              </w:tabs>
              <w:spacing w:after="4"/>
            </w:pPr>
            <w:r>
              <w:tab/>
            </w:r>
            <w:r>
              <w:rPr>
                <w:rFonts w:ascii="Times New Roman" w:hAnsi="Times New Roman" w:eastAsia="Times New Roman" w:cs="Times New Roman"/>
                <w:sz w:val="12"/>
              </w:rPr>
              <w:t xml:space="preserve">ावहा रक </w:t>
            </w:r>
            <w:r>
              <w:rPr>
                <w:rFonts w:ascii="Times New Roman" w:hAnsi="Times New Roman" w:eastAsia="Times New Roman" w:cs="Times New Roman"/>
                <w:sz w:val="12"/>
              </w:rPr>
              <w:tab/>
            </w:r>
            <w:r>
              <w:rPr>
                <w:rFonts w:ascii="Times New Roman" w:hAnsi="Times New Roman" w:eastAsia="Times New Roman" w:cs="Times New Roman"/>
                <w:sz w:val="12"/>
              </w:rPr>
              <w:t xml:space="preserve">ाकरण </w:t>
            </w:r>
          </w:p>
          <w:p w14:paraId="475C4385">
            <w:pPr>
              <w:spacing w:after="16"/>
              <w:ind w:left="25"/>
            </w:pPr>
            <w:r>
              <w:rPr>
                <w:rFonts w:ascii="Times New Roman" w:hAnsi="Times New Roman" w:eastAsia="Times New Roman" w:cs="Times New Roman"/>
                <w:sz w:val="12"/>
              </w:rPr>
              <w:t xml:space="preserve">*पाठ 6 : उपसग </w:t>
            </w:r>
          </w:p>
          <w:p w14:paraId="3997139E">
            <w:pPr>
              <w:tabs>
                <w:tab w:val="center" w:pos="232"/>
                <w:tab w:val="center" w:pos="695"/>
              </w:tabs>
              <w:spacing w:after="5"/>
            </w:pPr>
            <w:r>
              <w:tab/>
            </w:r>
            <w:r>
              <w:rPr>
                <w:rFonts w:ascii="Times New Roman" w:hAnsi="Times New Roman" w:eastAsia="Times New Roman" w:cs="Times New Roman"/>
                <w:sz w:val="12"/>
              </w:rPr>
              <w:t xml:space="preserve">*पाठ 7 : </w:t>
            </w:r>
            <w:r>
              <w:rPr>
                <w:rFonts w:ascii="Times New Roman" w:hAnsi="Times New Roman" w:eastAsia="Times New Roman" w:cs="Times New Roman"/>
                <w:sz w:val="12"/>
              </w:rPr>
              <w:tab/>
            </w:r>
            <w:r>
              <w:rPr>
                <w:rFonts w:ascii="Times New Roman" w:hAnsi="Times New Roman" w:eastAsia="Times New Roman" w:cs="Times New Roman"/>
                <w:sz w:val="12"/>
              </w:rPr>
              <w:t xml:space="preserve">य </w:t>
            </w:r>
          </w:p>
          <w:p w14:paraId="73D8671E">
            <w:pPr>
              <w:spacing w:after="16"/>
              <w:ind w:left="25"/>
            </w:pPr>
            <w:r>
              <w:rPr>
                <w:rFonts w:ascii="Times New Roman" w:hAnsi="Times New Roman" w:eastAsia="Times New Roman" w:cs="Times New Roman"/>
                <w:sz w:val="12"/>
              </w:rPr>
              <w:t xml:space="preserve">*पाठ 8 : समास </w:t>
            </w:r>
          </w:p>
          <w:p w14:paraId="4FF8D81E">
            <w:pPr>
              <w:tabs>
                <w:tab w:val="center" w:pos="364"/>
                <w:tab w:val="center" w:pos="1121"/>
                <w:tab w:val="center" w:pos="2084"/>
              </w:tabs>
              <w:spacing w:after="16"/>
            </w:pPr>
            <w:r>
              <w:tab/>
            </w:r>
            <w:r>
              <w:rPr>
                <w:rFonts w:ascii="Times New Roman" w:hAnsi="Times New Roman" w:eastAsia="Times New Roman" w:cs="Times New Roman"/>
                <w:sz w:val="12"/>
              </w:rPr>
              <w:t>*पयायवाची श</w:t>
            </w:r>
            <w:r>
              <w:rPr>
                <w:rFonts w:ascii="Times New Roman" w:hAnsi="Times New Roman" w:eastAsia="Times New Roman" w:cs="Times New Roman"/>
                <w:sz w:val="12"/>
              </w:rPr>
              <w:tab/>
            </w:r>
            <w:r>
              <w:rPr>
                <w:rFonts w:ascii="Times New Roman" w:hAnsi="Times New Roman" w:eastAsia="Times New Roman" w:cs="Times New Roman"/>
                <w:sz w:val="12"/>
              </w:rPr>
              <w:t xml:space="preserve"> (13-40) (अ</w:t>
            </w:r>
            <w:r>
              <w:rPr>
                <w:rFonts w:ascii="Times New Roman" w:hAnsi="Times New Roman" w:eastAsia="Times New Roman" w:cs="Times New Roman"/>
                <w:sz w:val="12"/>
              </w:rPr>
              <w:tab/>
            </w:r>
            <w:r>
              <w:rPr>
                <w:rFonts w:ascii="Times New Roman" w:hAnsi="Times New Roman" w:eastAsia="Times New Roman" w:cs="Times New Roman"/>
                <w:sz w:val="12"/>
              </w:rPr>
              <w:t>ा- पवन)      *िवलोम श</w:t>
            </w:r>
          </w:p>
          <w:p w14:paraId="1887D83C">
            <w:pPr>
              <w:spacing w:after="0" w:line="283" w:lineRule="auto"/>
              <w:ind w:left="25" w:right="1"/>
            </w:pPr>
            <w:r>
              <w:rPr>
                <w:rFonts w:ascii="Times New Roman" w:hAnsi="Times New Roman" w:eastAsia="Times New Roman" w:cs="Times New Roman"/>
                <w:sz w:val="12"/>
              </w:rPr>
              <w:t>*वा</w:t>
            </w:r>
            <w:r>
              <w:rPr>
                <w:rFonts w:ascii="Times New Roman" w:hAnsi="Times New Roman" w:eastAsia="Times New Roman" w:cs="Times New Roman"/>
                <w:sz w:val="12"/>
              </w:rPr>
              <w:tab/>
            </w:r>
            <w:r>
              <w:rPr>
                <w:rFonts w:ascii="Times New Roman" w:hAnsi="Times New Roman" w:eastAsia="Times New Roman" w:cs="Times New Roman"/>
                <w:sz w:val="12"/>
              </w:rPr>
              <w:t>ांश के िलए एक श</w:t>
            </w:r>
            <w:r>
              <w:rPr>
                <w:rFonts w:ascii="Times New Roman" w:hAnsi="Times New Roman" w:eastAsia="Times New Roman" w:cs="Times New Roman"/>
                <w:sz w:val="12"/>
              </w:rPr>
              <w:tab/>
            </w:r>
            <w:r>
              <w:rPr>
                <w:rFonts w:ascii="Times New Roman" w:hAnsi="Times New Roman" w:eastAsia="Times New Roman" w:cs="Times New Roman"/>
                <w:sz w:val="12"/>
              </w:rPr>
              <w:t xml:space="preserve"> (1-28) (अनंत से िज ासु) सािह</w:t>
            </w:r>
            <w:r>
              <w:rPr>
                <w:rFonts w:ascii="Times New Roman" w:hAnsi="Times New Roman" w:eastAsia="Times New Roman" w:cs="Times New Roman"/>
                <w:sz w:val="12"/>
              </w:rPr>
              <w:tab/>
            </w:r>
            <w:r>
              <w:rPr>
                <w:rFonts w:ascii="Times New Roman" w:hAnsi="Times New Roman" w:eastAsia="Times New Roman" w:cs="Times New Roman"/>
                <w:sz w:val="12"/>
              </w:rPr>
              <w:t xml:space="preserve"> </w:t>
            </w:r>
          </w:p>
          <w:p w14:paraId="2E7F2767">
            <w:pPr>
              <w:spacing w:after="5"/>
              <w:ind w:left="25"/>
            </w:pPr>
            <w:r>
              <w:rPr>
                <w:rFonts w:ascii="Times New Roman" w:hAnsi="Times New Roman" w:eastAsia="Times New Roman" w:cs="Times New Roman"/>
                <w:sz w:val="12"/>
              </w:rPr>
              <w:t xml:space="preserve">*पाठ 4 : मं </w:t>
            </w:r>
          </w:p>
          <w:p w14:paraId="5F175755">
            <w:pPr>
              <w:spacing w:after="4"/>
              <w:ind w:left="25"/>
            </w:pPr>
            <w:r>
              <w:rPr>
                <w:rFonts w:ascii="Times New Roman" w:hAnsi="Times New Roman" w:eastAsia="Times New Roman" w:cs="Times New Roman"/>
                <w:sz w:val="12"/>
              </w:rPr>
              <w:t xml:space="preserve">*पाठ 5 : बसंती हवा       </w:t>
            </w:r>
          </w:p>
          <w:p w14:paraId="1D7E4B92">
            <w:pPr>
              <w:spacing w:after="0" w:line="266" w:lineRule="auto"/>
              <w:ind w:left="25" w:right="1068"/>
            </w:pPr>
            <w:r>
              <w:rPr>
                <w:rFonts w:ascii="Times New Roman" w:hAnsi="Times New Roman" w:eastAsia="Times New Roman" w:cs="Times New Roman"/>
                <w:sz w:val="12"/>
              </w:rPr>
              <w:t xml:space="preserve">*पाठ 6 : साइिकल की सवारी *पाठ 7: ठेले पर िहमालय </w:t>
            </w:r>
          </w:p>
          <w:p w14:paraId="1125E4E7">
            <w:pPr>
              <w:spacing w:after="14"/>
              <w:ind w:left="25"/>
            </w:pPr>
            <w:r>
              <w:rPr>
                <w:rFonts w:ascii="Times New Roman" w:hAnsi="Times New Roman" w:eastAsia="Times New Roman" w:cs="Times New Roman"/>
                <w:sz w:val="12"/>
              </w:rPr>
              <w:t xml:space="preserve">लेखन </w:t>
            </w:r>
          </w:p>
          <w:p w14:paraId="75CB229E">
            <w:pPr>
              <w:tabs>
                <w:tab w:val="center" w:pos="143"/>
                <w:tab w:val="center" w:pos="585"/>
              </w:tabs>
              <w:spacing w:after="3"/>
            </w:pPr>
            <w:r>
              <w:tab/>
            </w:r>
            <w:r>
              <w:rPr>
                <w:rFonts w:ascii="Times New Roman" w:hAnsi="Times New Roman" w:eastAsia="Times New Roman" w:cs="Times New Roman"/>
                <w:sz w:val="12"/>
              </w:rPr>
              <w:t>*अनु</w:t>
            </w:r>
            <w:r>
              <w:rPr>
                <w:rFonts w:ascii="Times New Roman" w:hAnsi="Times New Roman" w:eastAsia="Times New Roman" w:cs="Times New Roman"/>
                <w:sz w:val="12"/>
              </w:rPr>
              <w:tab/>
            </w:r>
            <w:r>
              <w:rPr>
                <w:rFonts w:ascii="Times New Roman" w:hAnsi="Times New Roman" w:eastAsia="Times New Roman" w:cs="Times New Roman"/>
                <w:sz w:val="12"/>
              </w:rPr>
              <w:t xml:space="preserve">ेद लेखन </w:t>
            </w:r>
          </w:p>
          <w:p w14:paraId="0CFC0A27">
            <w:pPr>
              <w:spacing w:after="14"/>
              <w:ind w:left="25"/>
            </w:pPr>
            <w:r>
              <w:rPr>
                <w:rFonts w:ascii="Times New Roman" w:hAnsi="Times New Roman" w:eastAsia="Times New Roman" w:cs="Times New Roman"/>
                <w:sz w:val="12"/>
              </w:rPr>
              <w:t xml:space="preserve"> *सूचना लेखन </w:t>
            </w:r>
          </w:p>
          <w:p w14:paraId="3C1E2C4C">
            <w:pPr>
              <w:spacing w:after="0"/>
              <w:ind w:left="25"/>
            </w:pPr>
            <w:r>
              <w:rPr>
                <w:rFonts w:ascii="Times New Roman" w:hAnsi="Times New Roman" w:eastAsia="Times New Roman" w:cs="Times New Roman"/>
                <w:sz w:val="12"/>
              </w:rPr>
              <w:t>*औपचा रक/अनौपचा रक प</w:t>
            </w:r>
          </w:p>
        </w:tc>
        <w:tc>
          <w:tcPr>
            <w:tcW w:w="101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14:paraId="6C9626F0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12"/>
              </w:rPr>
              <w:t xml:space="preserve"> (1- 32) (आदश- व</w:t>
            </w:r>
          </w:p>
        </w:tc>
        <w:tc>
          <w:tcPr>
            <w:tcW w:w="1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</w:tcPr>
          <w:p w14:paraId="5760C264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12"/>
              </w:rPr>
              <w:t xml:space="preserve">) </w:t>
            </w:r>
          </w:p>
        </w:tc>
      </w:tr>
    </w:tbl>
    <w:p w14:paraId="6128B0A2">
      <w:pPr>
        <w:spacing w:after="0"/>
        <w:ind w:left="-1440" w:right="10800"/>
      </w:pPr>
    </w:p>
    <w:tbl>
      <w:tblPr>
        <w:tblStyle w:val="4"/>
        <w:tblW w:w="10250" w:type="dxa"/>
        <w:tblInd w:w="-457" w:type="dxa"/>
        <w:tblLayout w:type="autofit"/>
        <w:tblCellMar>
          <w:top w:w="46" w:type="dxa"/>
          <w:left w:w="25" w:type="dxa"/>
          <w:bottom w:w="0" w:type="dxa"/>
          <w:right w:w="97" w:type="dxa"/>
        </w:tblCellMar>
      </w:tblPr>
      <w:tblGrid>
        <w:gridCol w:w="1552"/>
        <w:gridCol w:w="2278"/>
        <w:gridCol w:w="2489"/>
        <w:gridCol w:w="3931"/>
      </w:tblGrid>
      <w:tr w14:paraId="30649D10">
        <w:tblPrEx>
          <w:tblCellMar>
            <w:top w:w="46" w:type="dxa"/>
            <w:left w:w="25" w:type="dxa"/>
            <w:bottom w:w="0" w:type="dxa"/>
            <w:right w:w="97" w:type="dxa"/>
          </w:tblCellMar>
        </w:tblPrEx>
        <w:trPr>
          <w:trHeight w:val="1042" w:hRule="atLeast"/>
        </w:trPr>
        <w:tc>
          <w:tcPr>
            <w:tcW w:w="155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0D1855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12"/>
              </w:rPr>
              <w:t>MATHEMATICS</w:t>
            </w: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6B5AC9">
            <w:pPr>
              <w:spacing w:after="0"/>
              <w:ind w:left="2"/>
            </w:pPr>
            <w:r>
              <w:rPr>
                <w:rFonts w:ascii="Times New Roman" w:hAnsi="Times New Roman" w:eastAsia="Times New Roman" w:cs="Times New Roman"/>
                <w:sz w:val="14"/>
              </w:rPr>
              <w:t>Ch – 5 Number Play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8685B2">
            <w:pPr>
              <w:spacing w:after="2"/>
              <w:ind w:left="2"/>
            </w:pPr>
            <w:r>
              <w:rPr>
                <w:rFonts w:ascii="Times New Roman" w:hAnsi="Times New Roman" w:eastAsia="Times New Roman" w:cs="Times New Roman"/>
                <w:sz w:val="14"/>
              </w:rPr>
              <w:t>Ch 5- Number Play</w:t>
            </w:r>
          </w:p>
          <w:p w14:paraId="1EC3CBBE">
            <w:pPr>
              <w:spacing w:after="0"/>
              <w:ind w:left="2"/>
            </w:pPr>
            <w:r>
              <w:rPr>
                <w:rFonts w:ascii="Times New Roman" w:hAnsi="Times New Roman" w:eastAsia="Times New Roman" w:cs="Times New Roman"/>
                <w:sz w:val="14"/>
              </w:rPr>
              <w:t>Ch 1-  A Square and A Cube</w:t>
            </w:r>
          </w:p>
        </w:tc>
        <w:tc>
          <w:tcPr>
            <w:tcW w:w="3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 w14:paraId="586BF5D7">
            <w:pPr>
              <w:spacing w:after="2"/>
              <w:ind w:left="2"/>
            </w:pPr>
            <w:r>
              <w:rPr>
                <w:rFonts w:ascii="Times New Roman" w:hAnsi="Times New Roman" w:eastAsia="Times New Roman" w:cs="Times New Roman"/>
                <w:sz w:val="14"/>
              </w:rPr>
              <w:t>Ch – 1 A Square and a Cube</w:t>
            </w:r>
          </w:p>
          <w:p w14:paraId="40C30D53">
            <w:pPr>
              <w:spacing w:after="2"/>
              <w:ind w:left="2"/>
            </w:pPr>
            <w:r>
              <w:rPr>
                <w:rFonts w:ascii="Times New Roman" w:hAnsi="Times New Roman" w:eastAsia="Times New Roman" w:cs="Times New Roman"/>
                <w:sz w:val="14"/>
              </w:rPr>
              <w:t xml:space="preserve">Ch – 2 Power Play  </w:t>
            </w:r>
          </w:p>
          <w:p w14:paraId="15E3094A">
            <w:pPr>
              <w:spacing w:after="2"/>
              <w:ind w:left="2"/>
            </w:pPr>
            <w:r>
              <w:rPr>
                <w:rFonts w:ascii="Times New Roman" w:hAnsi="Times New Roman" w:eastAsia="Times New Roman" w:cs="Times New Roman"/>
                <w:sz w:val="14"/>
              </w:rPr>
              <w:t>Ch – 4 Quadrilaterals</w:t>
            </w:r>
          </w:p>
          <w:p w14:paraId="41E81115">
            <w:pPr>
              <w:spacing w:after="2"/>
              <w:ind w:left="2"/>
            </w:pPr>
            <w:r>
              <w:rPr>
                <w:rFonts w:ascii="Times New Roman" w:hAnsi="Times New Roman" w:eastAsia="Times New Roman" w:cs="Times New Roman"/>
                <w:sz w:val="14"/>
              </w:rPr>
              <w:t>Ch – 5 Number Play</w:t>
            </w:r>
          </w:p>
          <w:p w14:paraId="7EE42B1E">
            <w:pPr>
              <w:spacing w:after="2"/>
              <w:ind w:left="2"/>
            </w:pPr>
            <w:r>
              <w:rPr>
                <w:rFonts w:ascii="Times New Roman" w:hAnsi="Times New Roman" w:eastAsia="Times New Roman" w:cs="Times New Roman"/>
                <w:sz w:val="14"/>
              </w:rPr>
              <w:t>Ch 6- We Distribute Yet Things Multiply</w:t>
            </w:r>
          </w:p>
          <w:p w14:paraId="12570B99">
            <w:pPr>
              <w:spacing w:after="0"/>
              <w:ind w:left="2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ascii="Times New Roman" w:hAnsi="Times New Roman" w:eastAsia="Times New Roman" w:cs="Times New Roman"/>
                <w:sz w:val="14"/>
              </w:rPr>
              <w:t>Ch 7 – Proportional Reasoning 1</w:t>
            </w:r>
          </w:p>
          <w:p w14:paraId="7A5F5869">
            <w:pPr>
              <w:spacing w:after="0"/>
              <w:rPr>
                <w:rFonts w:hint="default" w:ascii="Times New Roman" w:hAnsi="Times New Roman" w:eastAsia="Times New Roman" w:cs="Times New Roman"/>
                <w:sz w:val="14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sz w:val="14"/>
                <w:lang w:val="en-US"/>
              </w:rPr>
              <w:t>Computational Thinking :</w:t>
            </w:r>
          </w:p>
          <w:p w14:paraId="52D571E9">
            <w:pPr>
              <w:spacing w:after="0"/>
              <w:ind w:left="2"/>
              <w:rPr>
                <w:rFonts w:hint="default" w:ascii="Times New Roman" w:hAnsi="Times New Roman" w:eastAsia="Times New Roman" w:cs="Times New Roman"/>
                <w:sz w:val="14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sz w:val="14"/>
                <w:lang w:val="en-US"/>
              </w:rPr>
              <w:t>Ch 3 (A SQUARE AND CUBE)</w:t>
            </w:r>
          </w:p>
          <w:p w14:paraId="72DA82E8">
            <w:pPr>
              <w:spacing w:after="0"/>
              <w:ind w:left="2"/>
              <w:rPr>
                <w:rFonts w:hint="default" w:ascii="Times New Roman" w:hAnsi="Times New Roman" w:eastAsia="Times New Roman" w:cs="Times New Roman"/>
                <w:sz w:val="14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sz w:val="14"/>
                <w:lang w:val="en-US"/>
              </w:rPr>
              <w:t xml:space="preserve">Ch 4 (POWER PLAY),                                    </w:t>
            </w:r>
          </w:p>
          <w:p w14:paraId="5AE06707">
            <w:pPr>
              <w:spacing w:after="0"/>
              <w:ind w:left="2"/>
              <w:rPr>
                <w:rFonts w:hint="default" w:ascii="Times New Roman" w:hAnsi="Times New Roman" w:eastAsia="Times New Roman" w:cs="Times New Roman"/>
                <w:sz w:val="14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sz w:val="14"/>
                <w:lang w:val="en-US"/>
              </w:rPr>
              <w:t xml:space="preserve">Ch 6 (QUADRILATERALS) </w:t>
            </w:r>
          </w:p>
        </w:tc>
      </w:tr>
      <w:tr w14:paraId="03375FCC">
        <w:tblPrEx>
          <w:tblCellMar>
            <w:top w:w="46" w:type="dxa"/>
            <w:left w:w="25" w:type="dxa"/>
            <w:bottom w:w="0" w:type="dxa"/>
            <w:right w:w="97" w:type="dxa"/>
          </w:tblCellMar>
        </w:tblPrEx>
        <w:trPr>
          <w:trHeight w:val="3475" w:hRule="atLeast"/>
        </w:trPr>
        <w:tc>
          <w:tcPr>
            <w:tcW w:w="155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EA364C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12"/>
              </w:rPr>
              <w:t>SCIENCE</w:t>
            </w: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31C007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12"/>
              </w:rPr>
              <w:t>PHYSICS:</w:t>
            </w:r>
          </w:p>
          <w:p w14:paraId="01A08BC9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12"/>
              </w:rPr>
              <w:t>Ch-5 Forces in Action</w:t>
            </w:r>
          </w:p>
          <w:p w14:paraId="071F5D30">
            <w:pPr>
              <w:spacing w:after="478"/>
            </w:pPr>
            <w:r>
              <w:rPr>
                <w:rFonts w:ascii="Times New Roman" w:hAnsi="Times New Roman" w:eastAsia="Times New Roman" w:cs="Times New Roman"/>
                <w:sz w:val="12"/>
              </w:rPr>
              <w:t>Pg.No.:65-71</w:t>
            </w:r>
          </w:p>
          <w:p w14:paraId="5946B2A2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12"/>
              </w:rPr>
              <w:t>CHEMISTRY:</w:t>
            </w:r>
          </w:p>
          <w:p w14:paraId="083FDF0A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12"/>
              </w:rPr>
              <w:t xml:space="preserve">Ch-8 The World of Matter: Elements, </w:t>
            </w:r>
          </w:p>
          <w:p w14:paraId="155C26E7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12"/>
              </w:rPr>
              <w:t>Compounds and Mixtures</w:t>
            </w:r>
          </w:p>
          <w:p w14:paraId="0B4D1C1A">
            <w:pPr>
              <w:spacing w:after="636"/>
            </w:pPr>
            <w:r>
              <w:rPr>
                <w:rFonts w:ascii="Times New Roman" w:hAnsi="Times New Roman" w:eastAsia="Times New Roman" w:cs="Times New Roman"/>
                <w:sz w:val="12"/>
              </w:rPr>
              <w:t>Pg.No.:124-128</w:t>
            </w:r>
          </w:p>
          <w:p w14:paraId="283BBD0E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12"/>
              </w:rPr>
              <w:t>BIOLOGY :</w:t>
            </w:r>
          </w:p>
          <w:p w14:paraId="16D090FD">
            <w:pPr>
              <w:spacing w:after="0" w:line="263" w:lineRule="auto"/>
            </w:pPr>
            <w:r>
              <w:rPr>
                <w:rFonts w:ascii="Times New Roman" w:hAnsi="Times New Roman" w:eastAsia="Times New Roman" w:cs="Times New Roman"/>
                <w:sz w:val="12"/>
              </w:rPr>
              <w:t>Ch :2 ‘Life Under The Microscope: Cells and Microorganisms.’</w:t>
            </w:r>
          </w:p>
          <w:p w14:paraId="5A56F7A6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12"/>
              </w:rPr>
              <w:t>(Pg no: 06-15) upto different types of Microorganisms.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678EEB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12"/>
              </w:rPr>
              <w:t>PHYSICS:</w:t>
            </w:r>
          </w:p>
          <w:p w14:paraId="00E2B1A1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12"/>
              </w:rPr>
              <w:t xml:space="preserve">Ch-4 Effects of Electric current : Magnetic and </w:t>
            </w:r>
          </w:p>
          <w:p w14:paraId="13C52251">
            <w:pPr>
              <w:spacing w:after="478"/>
            </w:pPr>
            <w:r>
              <w:rPr>
                <w:rFonts w:ascii="Times New Roman" w:hAnsi="Times New Roman" w:eastAsia="Times New Roman" w:cs="Times New Roman"/>
                <w:sz w:val="12"/>
              </w:rPr>
              <w:t>Heating</w:t>
            </w:r>
          </w:p>
          <w:p w14:paraId="0CC23314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12"/>
              </w:rPr>
              <w:t>CHEMISTRY:</w:t>
            </w:r>
          </w:p>
          <w:p w14:paraId="112E4758">
            <w:pPr>
              <w:spacing w:after="319"/>
            </w:pPr>
            <w:r>
              <w:rPr>
                <w:rFonts w:ascii="Times New Roman" w:hAnsi="Times New Roman" w:eastAsia="Times New Roman" w:cs="Times New Roman"/>
                <w:sz w:val="12"/>
              </w:rPr>
              <w:t>Ch-7 Journey into the Particle World</w:t>
            </w:r>
          </w:p>
          <w:p w14:paraId="3773B839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12"/>
              </w:rPr>
              <w:t>BIOLOGY :</w:t>
            </w:r>
          </w:p>
          <w:p w14:paraId="6D6F3C35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12"/>
              </w:rPr>
              <w:t xml:space="preserve">Ch :2 ‘Life Under The Microscope: Cells and </w:t>
            </w:r>
          </w:p>
          <w:p w14:paraId="5F65A926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12"/>
              </w:rPr>
              <w:t>Microorganisms.’</w:t>
            </w:r>
          </w:p>
        </w:tc>
        <w:tc>
          <w:tcPr>
            <w:tcW w:w="3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 w14:paraId="5A170639">
            <w:pPr>
              <w:spacing w:after="2"/>
              <w:ind w:left="2"/>
            </w:pPr>
            <w:r>
              <w:rPr>
                <w:rFonts w:ascii="Times New Roman" w:hAnsi="Times New Roman" w:eastAsia="Times New Roman" w:cs="Times New Roman"/>
                <w:sz w:val="14"/>
              </w:rPr>
              <w:t>Ch-4 Effects of Electric current: Mangnetic and Heating (PHY)</w:t>
            </w:r>
          </w:p>
          <w:p w14:paraId="4056965E">
            <w:pPr>
              <w:spacing w:after="2"/>
              <w:ind w:left="2"/>
            </w:pPr>
            <w:r>
              <w:rPr>
                <w:rFonts w:ascii="Times New Roman" w:hAnsi="Times New Roman" w:eastAsia="Times New Roman" w:cs="Times New Roman"/>
                <w:sz w:val="14"/>
              </w:rPr>
              <w:t>Ch-5 Forces in Action (PHY)</w:t>
            </w:r>
          </w:p>
          <w:p w14:paraId="54D36FEF">
            <w:pPr>
              <w:spacing w:after="2"/>
              <w:ind w:left="2"/>
            </w:pPr>
            <w:r>
              <w:rPr>
                <w:rFonts w:ascii="Times New Roman" w:hAnsi="Times New Roman" w:eastAsia="Times New Roman" w:cs="Times New Roman"/>
                <w:sz w:val="14"/>
              </w:rPr>
              <w:t>Ch-7 Journey into the Particle World (CHEM)</w:t>
            </w:r>
          </w:p>
          <w:p w14:paraId="4E7A1138">
            <w:pPr>
              <w:spacing w:after="2"/>
              <w:ind w:left="2"/>
            </w:pPr>
            <w:r>
              <w:rPr>
                <w:rFonts w:ascii="Times New Roman" w:hAnsi="Times New Roman" w:eastAsia="Times New Roman" w:cs="Times New Roman"/>
                <w:sz w:val="14"/>
              </w:rPr>
              <w:t xml:space="preserve">Ch-8 The World of Matter: Elements, Compounds and Mixtures </w:t>
            </w:r>
          </w:p>
          <w:p w14:paraId="3BF372AD">
            <w:pPr>
              <w:spacing w:after="2"/>
              <w:ind w:left="2"/>
            </w:pPr>
            <w:r>
              <w:rPr>
                <w:rFonts w:ascii="Times New Roman" w:hAnsi="Times New Roman" w:eastAsia="Times New Roman" w:cs="Times New Roman"/>
                <w:sz w:val="14"/>
              </w:rPr>
              <w:t>(CHEM)</w:t>
            </w:r>
          </w:p>
          <w:p w14:paraId="05832ED1">
            <w:pPr>
              <w:spacing w:after="2"/>
              <w:ind w:left="2"/>
            </w:pPr>
            <w:r>
              <w:rPr>
                <w:rFonts w:ascii="Times New Roman" w:hAnsi="Times New Roman" w:eastAsia="Times New Roman" w:cs="Times New Roman"/>
                <w:sz w:val="14"/>
              </w:rPr>
              <w:t>Ch :2 ‘Life Under The Microscope: Cells and Microorganisms.(BIO)</w:t>
            </w:r>
          </w:p>
          <w:p w14:paraId="14A7C4D8">
            <w:pPr>
              <w:spacing w:after="0"/>
              <w:ind w:left="2"/>
            </w:pPr>
            <w:r>
              <w:rPr>
                <w:rFonts w:ascii="Times New Roman" w:hAnsi="Times New Roman" w:eastAsia="Times New Roman" w:cs="Times New Roman"/>
                <w:sz w:val="14"/>
              </w:rPr>
              <w:t>Ch: 3 ‘Healthy Living: Prevent, Protect &amp; Recover’(BIO)</w:t>
            </w:r>
          </w:p>
        </w:tc>
      </w:tr>
      <w:tr w14:paraId="52B6EB6E">
        <w:tblPrEx>
          <w:tblCellMar>
            <w:top w:w="46" w:type="dxa"/>
            <w:left w:w="25" w:type="dxa"/>
            <w:bottom w:w="0" w:type="dxa"/>
            <w:right w:w="97" w:type="dxa"/>
          </w:tblCellMar>
        </w:tblPrEx>
        <w:trPr>
          <w:trHeight w:val="1390" w:hRule="atLeast"/>
        </w:trPr>
        <w:tc>
          <w:tcPr>
            <w:tcW w:w="155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62D9F7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12"/>
              </w:rPr>
              <w:t>SOCIAL SCIENCE</w:t>
            </w: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50D62A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12"/>
              </w:rPr>
              <w:t>Ch-1 Natural Resources and their uses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34D65D">
            <w:pPr>
              <w:spacing w:after="0"/>
              <w:ind w:left="2" w:right="34"/>
            </w:pPr>
            <w:r>
              <w:rPr>
                <w:rFonts w:ascii="Times New Roman" w:hAnsi="Times New Roman" w:eastAsia="Times New Roman" w:cs="Times New Roman"/>
                <w:sz w:val="14"/>
              </w:rPr>
              <w:t>Ch-1 Natural Resources and their use. Ch-3 The Rise of the Marathas.</w:t>
            </w:r>
          </w:p>
        </w:tc>
        <w:tc>
          <w:tcPr>
            <w:tcW w:w="3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 w14:paraId="57105DBD">
            <w:pPr>
              <w:spacing w:after="0" w:line="262" w:lineRule="auto"/>
              <w:ind w:left="2" w:right="1518"/>
            </w:pPr>
            <w:r>
              <w:rPr>
                <w:rFonts w:ascii="Times New Roman" w:hAnsi="Times New Roman" w:eastAsia="Times New Roman" w:cs="Times New Roman"/>
                <w:sz w:val="14"/>
              </w:rPr>
              <w:t>Ch-2 Reshaping India’s political map Ch-4 The Colonial era in India.</w:t>
            </w:r>
          </w:p>
          <w:p w14:paraId="29E8FF17">
            <w:pPr>
              <w:spacing w:after="2"/>
              <w:ind w:left="2"/>
            </w:pPr>
            <w:r>
              <w:rPr>
                <w:rFonts w:ascii="Times New Roman" w:hAnsi="Times New Roman" w:eastAsia="Times New Roman" w:cs="Times New Roman"/>
                <w:sz w:val="14"/>
              </w:rPr>
              <w:t>Ch-5 Universal Franchise of India’s electoral system.</w:t>
            </w:r>
          </w:p>
          <w:p w14:paraId="6A8EF09E">
            <w:pPr>
              <w:spacing w:after="2"/>
              <w:ind w:left="2"/>
            </w:pPr>
            <w:r>
              <w:rPr>
                <w:rFonts w:ascii="Times New Roman" w:hAnsi="Times New Roman" w:eastAsia="Times New Roman" w:cs="Times New Roman"/>
                <w:sz w:val="14"/>
              </w:rPr>
              <w:t>Ch-6 The Parliamentary system.</w:t>
            </w:r>
          </w:p>
          <w:p w14:paraId="08B1C062">
            <w:pPr>
              <w:spacing w:after="2"/>
              <w:ind w:left="2"/>
            </w:pPr>
            <w:r>
              <w:rPr>
                <w:rFonts w:ascii="Times New Roman" w:hAnsi="Times New Roman" w:eastAsia="Times New Roman" w:cs="Times New Roman"/>
                <w:sz w:val="14"/>
              </w:rPr>
              <w:t>Ch-7 Factors of production.</w:t>
            </w:r>
          </w:p>
          <w:p w14:paraId="262E210E">
            <w:pPr>
              <w:spacing w:after="0"/>
              <w:ind w:left="2"/>
            </w:pPr>
            <w:r>
              <w:rPr>
                <w:rFonts w:ascii="Times New Roman" w:hAnsi="Times New Roman" w:eastAsia="Times New Roman" w:cs="Times New Roman"/>
                <w:sz w:val="14"/>
              </w:rPr>
              <w:t>Ch-1 Natural Resources and their use.Ch-3 The Rise of the Marathas.</w:t>
            </w:r>
          </w:p>
        </w:tc>
      </w:tr>
      <w:tr w14:paraId="571250A6">
        <w:tblPrEx>
          <w:tblCellMar>
            <w:top w:w="46" w:type="dxa"/>
            <w:left w:w="25" w:type="dxa"/>
            <w:bottom w:w="0" w:type="dxa"/>
            <w:right w:w="97" w:type="dxa"/>
          </w:tblCellMar>
        </w:tblPrEx>
        <w:trPr>
          <w:trHeight w:val="3310" w:hRule="atLeast"/>
        </w:trPr>
        <w:tc>
          <w:tcPr>
            <w:tcW w:w="155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72B087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12"/>
              </w:rPr>
              <w:t xml:space="preserve">GENERAL </w:t>
            </w:r>
          </w:p>
          <w:p w14:paraId="20EB1585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12"/>
              </w:rPr>
              <w:t>KNOWLEDGE</w:t>
            </w: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A5470F">
            <w:pPr>
              <w:spacing w:after="0"/>
            </w:pP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A4100B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12"/>
              </w:rPr>
              <w:t>Chapter 1- Positive Thinking</w:t>
            </w:r>
          </w:p>
          <w:p w14:paraId="1108711B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12"/>
              </w:rPr>
              <w:t>Chapter 2- Yoga</w:t>
            </w:r>
          </w:p>
          <w:p w14:paraId="0BE7DCFF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12"/>
              </w:rPr>
              <w:t>Chapter 3- Time Management</w:t>
            </w:r>
          </w:p>
          <w:p w14:paraId="5915E15A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12"/>
              </w:rPr>
              <w:t>Chapter 4- Waste Management</w:t>
            </w:r>
          </w:p>
          <w:p w14:paraId="377314CF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12"/>
              </w:rPr>
              <w:t>Chapter 5- Your District: A Local Journey</w:t>
            </w:r>
          </w:p>
          <w:p w14:paraId="54F21E3E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12"/>
              </w:rPr>
              <w:t>Chapter 6- Spotlight on your State</w:t>
            </w:r>
          </w:p>
          <w:p w14:paraId="677F1094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12"/>
              </w:rPr>
              <w:t xml:space="preserve">Chapter 7- Journey through India </w:t>
            </w:r>
          </w:p>
          <w:p w14:paraId="10ABF8BA">
            <w:pPr>
              <w:spacing w:after="0" w:line="263" w:lineRule="auto"/>
            </w:pPr>
            <w:r>
              <w:rPr>
                <w:rFonts w:ascii="Times New Roman" w:hAnsi="Times New Roman" w:eastAsia="Times New Roman" w:cs="Times New Roman"/>
                <w:sz w:val="12"/>
              </w:rPr>
              <w:t>Chapter 8- State Connect: Capitals, Cultures and Languages</w:t>
            </w:r>
          </w:p>
          <w:p w14:paraId="3071ADD2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12"/>
              </w:rPr>
              <w:t>Chapter 9- Public Speaking</w:t>
            </w:r>
          </w:p>
          <w:p w14:paraId="14261840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12"/>
              </w:rPr>
              <w:t>Chapter 10- Species of Cat</w:t>
            </w:r>
          </w:p>
          <w:p w14:paraId="147D0341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12"/>
              </w:rPr>
              <w:t>Chapter 11- Animals in Our Garden</w:t>
            </w:r>
          </w:p>
          <w:p w14:paraId="1AF28A57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12"/>
              </w:rPr>
              <w:t>Chapter 12- Poisonous Animals</w:t>
            </w:r>
          </w:p>
          <w:p w14:paraId="65B1E825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12"/>
              </w:rPr>
              <w:t>Chapter 13- Aquatic Plants</w:t>
            </w:r>
          </w:p>
          <w:p w14:paraId="7523CAA6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12"/>
              </w:rPr>
              <w:t>Chapter 14- Ayurvedic Plants</w:t>
            </w:r>
          </w:p>
          <w:p w14:paraId="79224221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12"/>
              </w:rPr>
              <w:t>Model Test Paper I</w:t>
            </w:r>
          </w:p>
        </w:tc>
        <w:tc>
          <w:tcPr>
            <w:tcW w:w="3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 w14:paraId="324FE7B2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12"/>
              </w:rPr>
              <w:t>Chapter 15- Indian Landmarks</w:t>
            </w:r>
          </w:p>
          <w:p w14:paraId="3E786D4F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12"/>
              </w:rPr>
              <w:t>Chapter 16- National Parks and Sanctuaries</w:t>
            </w:r>
          </w:p>
          <w:p w14:paraId="2D063AC7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12"/>
              </w:rPr>
              <w:t>Chapter 17- Famous Marvel</w:t>
            </w:r>
          </w:p>
          <w:p w14:paraId="6309BE48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12"/>
              </w:rPr>
              <w:t>Chapter 18- Plateaus and Plains</w:t>
            </w:r>
          </w:p>
          <w:p w14:paraId="07D5AFC5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12"/>
              </w:rPr>
              <w:t>Chapter 19- Cuisines from the World</w:t>
            </w:r>
          </w:p>
          <w:p w14:paraId="2BC4C35A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12"/>
              </w:rPr>
              <w:t>Chapter 20- C</w:t>
            </w:r>
            <w:bookmarkStart w:id="0" w:name="_GoBack"/>
            <w:bookmarkEnd w:id="0"/>
            <w:r>
              <w:rPr>
                <w:rFonts w:ascii="Times New Roman" w:hAnsi="Times New Roman" w:eastAsia="Times New Roman" w:cs="Times New Roman"/>
                <w:sz w:val="12"/>
              </w:rPr>
              <w:t>urrency of different countries</w:t>
            </w:r>
          </w:p>
          <w:p w14:paraId="368722AC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12"/>
              </w:rPr>
              <w:t>Chapter 21- World of Gardens</w:t>
            </w:r>
          </w:p>
          <w:p w14:paraId="7949E531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12"/>
              </w:rPr>
              <w:t>Chapter 22- Travellers around the World</w:t>
            </w:r>
          </w:p>
          <w:p w14:paraId="22EA784C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12"/>
              </w:rPr>
              <w:t>Chapter 23- Business Leaders</w:t>
            </w:r>
          </w:p>
          <w:p w14:paraId="1815B9E1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12"/>
              </w:rPr>
              <w:t>Chapter 24- Royal Homes and Palaces</w:t>
            </w:r>
          </w:p>
          <w:p w14:paraId="14889E0B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12"/>
              </w:rPr>
              <w:t>Chapter 25- World Organizations</w:t>
            </w:r>
          </w:p>
          <w:p w14:paraId="5823D367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12"/>
              </w:rPr>
              <w:t>Chapter 26- The Seven Sisters</w:t>
            </w:r>
          </w:p>
          <w:p w14:paraId="7171F43A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12"/>
              </w:rPr>
              <w:t>Chapter 27- Sporting Spectacles</w:t>
            </w:r>
          </w:p>
          <w:p w14:paraId="3BB33ECB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12"/>
              </w:rPr>
              <w:t>Chapter 28- National Sports of the World</w:t>
            </w:r>
          </w:p>
          <w:p w14:paraId="667CD6F9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12"/>
              </w:rPr>
              <w:t>Chapter 29- Record Breakers</w:t>
            </w:r>
          </w:p>
          <w:p w14:paraId="5E4FF781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12"/>
              </w:rPr>
              <w:t>Chapter 30- All about Paralympics</w:t>
            </w:r>
          </w:p>
          <w:p w14:paraId="3CD70307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12"/>
              </w:rPr>
              <w:t>Chapter 31- Cricket Stadiums around the World</w:t>
            </w:r>
          </w:p>
          <w:p w14:paraId="1F9C045A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12"/>
              </w:rPr>
              <w:t xml:space="preserve">Chapter 32- Asian Games  </w:t>
            </w:r>
          </w:p>
          <w:p w14:paraId="3F5FBE3F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12"/>
              </w:rPr>
              <w:t>Model Test Paper II</w:t>
            </w:r>
          </w:p>
        </w:tc>
      </w:tr>
    </w:tbl>
    <w:p w14:paraId="74ACE15E">
      <w:pPr>
        <w:spacing w:after="0"/>
        <w:ind w:left="-1440" w:right="10800"/>
      </w:pPr>
    </w:p>
    <w:tbl>
      <w:tblPr>
        <w:tblStyle w:val="4"/>
        <w:tblW w:w="10250" w:type="dxa"/>
        <w:tblInd w:w="-457" w:type="dxa"/>
        <w:tblLayout w:type="autofit"/>
        <w:tblCellMar>
          <w:top w:w="37" w:type="dxa"/>
          <w:left w:w="0" w:type="dxa"/>
          <w:bottom w:w="10" w:type="dxa"/>
          <w:right w:w="84" w:type="dxa"/>
        </w:tblCellMar>
      </w:tblPr>
      <w:tblGrid>
        <w:gridCol w:w="1552"/>
        <w:gridCol w:w="2278"/>
        <w:gridCol w:w="2489"/>
        <w:gridCol w:w="937"/>
        <w:gridCol w:w="2994"/>
      </w:tblGrid>
      <w:tr w14:paraId="5EECB339">
        <w:tblPrEx>
          <w:tblCellMar>
            <w:top w:w="37" w:type="dxa"/>
            <w:left w:w="0" w:type="dxa"/>
            <w:bottom w:w="10" w:type="dxa"/>
            <w:right w:w="84" w:type="dxa"/>
          </w:tblCellMar>
        </w:tblPrEx>
        <w:trPr>
          <w:trHeight w:val="696" w:hRule="atLeast"/>
        </w:trPr>
        <w:tc>
          <w:tcPr>
            <w:tcW w:w="155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4ED706">
            <w:pPr>
              <w:spacing w:after="0"/>
              <w:ind w:left="25"/>
            </w:pPr>
            <w:r>
              <w:rPr>
                <w:rFonts w:ascii="Times New Roman" w:hAnsi="Times New Roman" w:eastAsia="Times New Roman" w:cs="Times New Roman"/>
                <w:sz w:val="12"/>
              </w:rPr>
              <w:t>CRITICAL THINKING</w:t>
            </w: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9BCF08">
            <w:pPr>
              <w:spacing w:after="0"/>
            </w:pP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62352D">
            <w:pPr>
              <w:spacing w:after="3"/>
              <w:ind w:left="25"/>
            </w:pPr>
            <w:r>
              <w:rPr>
                <w:rFonts w:ascii="Times New Roman" w:hAnsi="Times New Roman" w:eastAsia="Times New Roman" w:cs="Times New Roman"/>
                <w:sz w:val="12"/>
              </w:rPr>
              <w:t>Chapter 1: Logical and Venn Diagrams</w:t>
            </w:r>
          </w:p>
          <w:p w14:paraId="3C9F064B">
            <w:pPr>
              <w:spacing w:after="0"/>
              <w:ind w:left="25"/>
            </w:pPr>
            <w:r>
              <w:rPr>
                <w:rFonts w:ascii="Times New Roman" w:hAnsi="Times New Roman" w:eastAsia="Times New Roman" w:cs="Times New Roman"/>
                <w:sz w:val="12"/>
              </w:rPr>
              <w:t>Chapter 2: Blood Relations</w:t>
            </w:r>
          </w:p>
        </w:tc>
        <w:tc>
          <w:tcPr>
            <w:tcW w:w="39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 w14:paraId="3BC14A55">
            <w:pPr>
              <w:spacing w:after="2"/>
              <w:ind w:left="28"/>
            </w:pPr>
            <w:r>
              <w:rPr>
                <w:rFonts w:ascii="Times New Roman" w:hAnsi="Times New Roman" w:eastAsia="Times New Roman" w:cs="Times New Roman"/>
                <w:sz w:val="14"/>
              </w:rPr>
              <w:t>Chapter 3: Cube and Dice</w:t>
            </w:r>
          </w:p>
          <w:p w14:paraId="014D659E">
            <w:pPr>
              <w:spacing w:after="2"/>
              <w:ind w:left="28"/>
            </w:pPr>
            <w:r>
              <w:rPr>
                <w:rFonts w:ascii="Times New Roman" w:hAnsi="Times New Roman" w:eastAsia="Times New Roman" w:cs="Times New Roman"/>
                <w:sz w:val="14"/>
              </w:rPr>
              <w:t>Chapter 4: Direction Sense Test</w:t>
            </w:r>
          </w:p>
          <w:p w14:paraId="113FFD7F">
            <w:pPr>
              <w:spacing w:after="0"/>
              <w:ind w:left="28"/>
            </w:pPr>
            <w:r>
              <w:rPr>
                <w:rFonts w:ascii="Times New Roman" w:hAnsi="Times New Roman" w:eastAsia="Times New Roman" w:cs="Times New Roman"/>
                <w:sz w:val="14"/>
              </w:rPr>
              <w:t>Chapter 5: Analogy and Classification</w:t>
            </w:r>
          </w:p>
        </w:tc>
      </w:tr>
      <w:tr w14:paraId="71A57320">
        <w:tblPrEx>
          <w:tblCellMar>
            <w:top w:w="37" w:type="dxa"/>
            <w:left w:w="0" w:type="dxa"/>
            <w:bottom w:w="10" w:type="dxa"/>
            <w:right w:w="84" w:type="dxa"/>
          </w:tblCellMar>
        </w:tblPrEx>
        <w:trPr>
          <w:trHeight w:val="904" w:hRule="atLeast"/>
        </w:trPr>
        <w:tc>
          <w:tcPr>
            <w:tcW w:w="155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A47EFE">
            <w:pPr>
              <w:spacing w:after="0"/>
              <w:ind w:left="25"/>
            </w:pPr>
            <w:r>
              <w:rPr>
                <w:rFonts w:ascii="Times New Roman" w:hAnsi="Times New Roman" w:eastAsia="Times New Roman" w:cs="Times New Roman"/>
                <w:sz w:val="12"/>
              </w:rPr>
              <w:t>CODING</w:t>
            </w: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A89A01">
            <w:pPr>
              <w:spacing w:after="0"/>
            </w:pP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29205C">
            <w:pPr>
              <w:spacing w:after="3"/>
              <w:ind w:left="25"/>
            </w:pPr>
            <w:r>
              <w:rPr>
                <w:rFonts w:ascii="Times New Roman" w:hAnsi="Times New Roman" w:eastAsia="Times New Roman" w:cs="Times New Roman"/>
                <w:sz w:val="12"/>
              </w:rPr>
              <w:t>Ch-1 Conditionals in Details</w:t>
            </w:r>
          </w:p>
          <w:p w14:paraId="6DCB36F8">
            <w:pPr>
              <w:spacing w:after="3"/>
              <w:ind w:left="25"/>
            </w:pPr>
            <w:r>
              <w:rPr>
                <w:rFonts w:ascii="Times New Roman" w:hAnsi="Times New Roman" w:eastAsia="Times New Roman" w:cs="Times New Roman"/>
                <w:sz w:val="12"/>
              </w:rPr>
              <w:t xml:space="preserve">Ch-2 Get Creative  With Loops- till Different </w:t>
            </w:r>
          </w:p>
          <w:p w14:paraId="2808C839">
            <w:pPr>
              <w:spacing w:after="3"/>
              <w:ind w:left="25"/>
            </w:pPr>
            <w:r>
              <w:rPr>
                <w:rFonts w:ascii="Times New Roman" w:hAnsi="Times New Roman" w:eastAsia="Times New Roman" w:cs="Times New Roman"/>
                <w:sz w:val="12"/>
              </w:rPr>
              <w:t>Types of Loops- For Loops and While Loops</w:t>
            </w:r>
          </w:p>
          <w:p w14:paraId="73F5FD8F">
            <w:pPr>
              <w:spacing w:after="0"/>
              <w:ind w:left="25"/>
            </w:pPr>
            <w:r>
              <w:rPr>
                <w:rFonts w:ascii="Times New Roman" w:hAnsi="Times New Roman" w:eastAsia="Times New Roman" w:cs="Times New Roman"/>
                <w:sz w:val="12"/>
              </w:rPr>
              <w:t>Nested Loops</w:t>
            </w:r>
          </w:p>
        </w:tc>
        <w:tc>
          <w:tcPr>
            <w:tcW w:w="39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 w14:paraId="3F0D4266">
            <w:pPr>
              <w:spacing w:after="2"/>
              <w:ind w:left="28"/>
            </w:pPr>
            <w:r>
              <w:rPr>
                <w:rFonts w:ascii="Times New Roman" w:hAnsi="Times New Roman" w:eastAsia="Times New Roman" w:cs="Times New Roman"/>
                <w:sz w:val="14"/>
              </w:rPr>
              <w:t>Ch-1  Conditionals in Details</w:t>
            </w:r>
          </w:p>
          <w:p w14:paraId="7AB908CF">
            <w:pPr>
              <w:spacing w:after="2"/>
              <w:ind w:left="28"/>
            </w:pPr>
            <w:r>
              <w:rPr>
                <w:rFonts w:ascii="Times New Roman" w:hAnsi="Times New Roman" w:eastAsia="Times New Roman" w:cs="Times New Roman"/>
                <w:sz w:val="14"/>
              </w:rPr>
              <w:t>Ch-2 Get Creative With Loops</w:t>
            </w:r>
          </w:p>
          <w:p w14:paraId="5890CAE5">
            <w:pPr>
              <w:spacing w:after="0"/>
              <w:ind w:left="28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ascii="Times New Roman" w:hAnsi="Times New Roman" w:eastAsia="Times New Roman" w:cs="Times New Roman"/>
                <w:sz w:val="14"/>
              </w:rPr>
              <w:t xml:space="preserve">Ch-3 Functions In Depth </w:t>
            </w:r>
          </w:p>
          <w:p w14:paraId="4D983D91">
            <w:pPr>
              <w:spacing w:after="0"/>
              <w:ind w:left="28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ascii="Times New Roman" w:hAnsi="Times New Roman" w:eastAsia="Times New Roman" w:cs="Times New Roman"/>
                <w:sz w:val="14"/>
              </w:rPr>
              <w:t xml:space="preserve">    </w:t>
            </w:r>
          </w:p>
          <w:p w14:paraId="70CF7700">
            <w:pPr>
              <w:spacing w:after="0"/>
              <w:ind w:left="28"/>
              <w:rPr>
                <w:rFonts w:ascii="Times New Roman" w:hAnsi="Times New Roman" w:eastAsia="Times New Roman" w:cs="Times New Roman"/>
                <w:sz w:val="14"/>
              </w:rPr>
            </w:pPr>
          </w:p>
          <w:p w14:paraId="2793F186">
            <w:pPr>
              <w:spacing w:after="0"/>
              <w:ind w:left="28"/>
            </w:pPr>
          </w:p>
        </w:tc>
      </w:tr>
      <w:tr w14:paraId="3B4C778C">
        <w:tblPrEx>
          <w:tblCellMar>
            <w:top w:w="37" w:type="dxa"/>
            <w:left w:w="0" w:type="dxa"/>
            <w:bottom w:w="10" w:type="dxa"/>
            <w:right w:w="84" w:type="dxa"/>
          </w:tblCellMar>
        </w:tblPrEx>
        <w:trPr>
          <w:trHeight w:val="3650" w:hRule="atLeast"/>
        </w:trPr>
        <w:tc>
          <w:tcPr>
            <w:tcW w:w="1552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</w:tcPr>
          <w:p w14:paraId="733E7D78">
            <w:pPr>
              <w:spacing w:after="0"/>
              <w:ind w:left="25"/>
            </w:pPr>
            <w:r>
              <w:rPr>
                <w:rFonts w:ascii="Times New Roman" w:hAnsi="Times New Roman" w:eastAsia="Times New Roman" w:cs="Times New Roman"/>
                <w:sz w:val="12"/>
              </w:rPr>
              <w:t>SANSKRIT</w:t>
            </w:r>
          </w:p>
        </w:tc>
        <w:tc>
          <w:tcPr>
            <w:tcW w:w="22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</w:tcPr>
          <w:p w14:paraId="3F6065B2">
            <w:pPr>
              <w:spacing w:after="0" w:line="294" w:lineRule="auto"/>
              <w:ind w:left="25" w:right="1205"/>
              <w:jc w:val="both"/>
            </w:pPr>
            <w:r>
              <w:rPr>
                <w:rFonts w:ascii="Times New Roman" w:hAnsi="Times New Roman" w:eastAsia="Times New Roman" w:cs="Times New Roman"/>
                <w:sz w:val="12"/>
              </w:rPr>
              <w:t>पाठ 1 पुनरावतन अ ास 1, 2, 3, 5 , 6</w:t>
            </w:r>
          </w:p>
          <w:p w14:paraId="702A364D">
            <w:pPr>
              <w:tabs>
                <w:tab w:val="center" w:pos="321"/>
                <w:tab w:val="center" w:pos="1311"/>
              </w:tabs>
              <w:spacing w:after="0"/>
            </w:pPr>
            <w:r>
              <w:tab/>
            </w:r>
            <w:r>
              <w:rPr>
                <w:rFonts w:ascii="Times New Roman" w:hAnsi="Times New Roman" w:eastAsia="Times New Roman" w:cs="Times New Roman"/>
                <w:sz w:val="12"/>
              </w:rPr>
              <w:t xml:space="preserve">पा/िपब्- धातु </w:t>
            </w:r>
            <w:r>
              <w:rPr>
                <w:rFonts w:ascii="Times New Roman" w:hAnsi="Times New Roman" w:eastAsia="Times New Roman" w:cs="Times New Roman"/>
                <w:sz w:val="12"/>
              </w:rPr>
              <w:tab/>
            </w:r>
            <w:r>
              <w:rPr>
                <w:rFonts w:ascii="Times New Roman" w:hAnsi="Times New Roman" w:eastAsia="Times New Roman" w:cs="Times New Roman"/>
                <w:sz w:val="12"/>
              </w:rPr>
              <w:t xml:space="preserve">प – लट् एवं लृट् लकार </w:t>
            </w:r>
          </w:p>
        </w:tc>
        <w:tc>
          <w:tcPr>
            <w:tcW w:w="24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</w:tcPr>
          <w:p w14:paraId="1E72239B">
            <w:pPr>
              <w:spacing w:after="8" w:line="283" w:lineRule="auto"/>
              <w:ind w:left="25" w:right="913"/>
            </w:pPr>
            <w:r>
              <w:rPr>
                <w:rFonts w:ascii="Times New Roman" w:hAnsi="Times New Roman" w:eastAsia="Times New Roman" w:cs="Times New Roman"/>
                <w:sz w:val="12"/>
              </w:rPr>
              <w:t xml:space="preserve">पाठ 1 वंदना मा </w:t>
            </w:r>
            <w:r>
              <w:rPr>
                <w:rFonts w:ascii="Times New Roman" w:hAnsi="Times New Roman" w:eastAsia="Times New Roman" w:cs="Times New Roman"/>
                <w:sz w:val="12"/>
              </w:rPr>
              <w:tab/>
            </w:r>
            <w:r>
              <w:rPr>
                <w:rFonts w:ascii="Times New Roman" w:hAnsi="Times New Roman" w:eastAsia="Times New Roman" w:cs="Times New Roman"/>
                <w:sz w:val="12"/>
              </w:rPr>
              <w:t xml:space="preserve">ोकाथ पाठ 3 जयतु भारतम् </w:t>
            </w:r>
          </w:p>
          <w:p w14:paraId="1BCCC010">
            <w:pPr>
              <w:spacing w:after="0"/>
              <w:ind w:left="25" w:right="450"/>
              <w:jc w:val="both"/>
            </w:pPr>
            <w:r>
              <w:rPr>
                <w:rFonts w:ascii="Times New Roman" w:hAnsi="Times New Roman" w:eastAsia="Times New Roman" w:cs="Times New Roman"/>
                <w:sz w:val="12"/>
              </w:rPr>
              <w:t>( श ाथ–िभ ा: िभ ा: से अ ेसरा: तक) अ ास 1, 2, 4, 7</w:t>
            </w:r>
          </w:p>
        </w:tc>
        <w:tc>
          <w:tcPr>
            <w:tcW w:w="39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 w14:paraId="18F0D59F">
            <w:pPr>
              <w:spacing w:after="173" w:line="285" w:lineRule="auto"/>
              <w:ind w:left="28" w:right="1318"/>
            </w:pPr>
            <w:r>
              <w:rPr>
                <w:rFonts w:ascii="Times New Roman" w:hAnsi="Times New Roman" w:eastAsia="Times New Roman" w:cs="Times New Roman"/>
                <w:sz w:val="14"/>
              </w:rPr>
              <w:t>पाठ 4 गृ माजारकथा( धमपरायण: से अ</w:t>
            </w:r>
            <w:r>
              <w:rPr>
                <w:rFonts w:ascii="Times New Roman" w:hAnsi="Times New Roman" w:eastAsia="Times New Roman" w:cs="Times New Roman"/>
                <w:sz w:val="14"/>
              </w:rPr>
              <w:tab/>
            </w:r>
            <w:r>
              <w:rPr>
                <w:rFonts w:ascii="Times New Roman" w:hAnsi="Times New Roman" w:eastAsia="Times New Roman" w:cs="Times New Roman"/>
                <w:sz w:val="14"/>
              </w:rPr>
              <w:t>नी) अ</w:t>
            </w:r>
            <w:r>
              <w:rPr>
                <w:rFonts w:ascii="Times New Roman" w:hAnsi="Times New Roman" w:eastAsia="Times New Roman" w:cs="Times New Roman"/>
                <w:sz w:val="14"/>
              </w:rPr>
              <w:tab/>
            </w:r>
            <w:r>
              <w:rPr>
                <w:rFonts w:ascii="Times New Roman" w:hAnsi="Times New Roman" w:eastAsia="Times New Roman" w:cs="Times New Roman"/>
                <w:sz w:val="14"/>
              </w:rPr>
              <w:t>ास 1,2,5,6</w:t>
            </w:r>
          </w:p>
          <w:p w14:paraId="6A3FE3E4">
            <w:pPr>
              <w:tabs>
                <w:tab w:val="center" w:pos="346"/>
                <w:tab w:val="center" w:pos="950"/>
              </w:tabs>
              <w:spacing w:after="16"/>
            </w:pPr>
            <w:r>
              <w:tab/>
            </w:r>
            <w:r>
              <w:rPr>
                <w:rFonts w:ascii="Times New Roman" w:hAnsi="Times New Roman" w:eastAsia="Times New Roman" w:cs="Times New Roman"/>
                <w:sz w:val="14"/>
              </w:rPr>
              <w:t>पाठ - 5 महा</w:t>
            </w:r>
            <w:r>
              <w:rPr>
                <w:rFonts w:ascii="Times New Roman" w:hAnsi="Times New Roman" w:eastAsia="Times New Roman" w:cs="Times New Roman"/>
                <w:sz w:val="14"/>
              </w:rPr>
              <w:tab/>
            </w:r>
            <w:r>
              <w:rPr>
                <w:rFonts w:ascii="Times New Roman" w:hAnsi="Times New Roman" w:eastAsia="Times New Roman" w:cs="Times New Roman"/>
                <w:sz w:val="14"/>
              </w:rPr>
              <w:t>ा गांधी</w:t>
            </w:r>
          </w:p>
          <w:p w14:paraId="30168556">
            <w:pPr>
              <w:spacing w:after="173" w:line="286" w:lineRule="auto"/>
              <w:ind w:left="28" w:right="192"/>
              <w:jc w:val="both"/>
            </w:pPr>
            <w:r>
              <w:rPr>
                <w:rFonts w:ascii="Times New Roman" w:hAnsi="Times New Roman" w:eastAsia="Times New Roman" w:cs="Times New Roman"/>
                <w:sz w:val="14"/>
              </w:rPr>
              <w:t>श ाथ- (श ाथ - आग , कोिटश:, कारागारम् से अनुकरणीय: तक) अ ास 1, 2, 3, 6</w:t>
            </w:r>
          </w:p>
          <w:p w14:paraId="6B05F01C">
            <w:pPr>
              <w:spacing w:after="0" w:line="281" w:lineRule="auto"/>
              <w:ind w:left="28" w:right="2309"/>
            </w:pPr>
            <w:r>
              <w:rPr>
                <w:rFonts w:ascii="Times New Roman" w:hAnsi="Times New Roman" w:eastAsia="Times New Roman" w:cs="Times New Roman"/>
                <w:sz w:val="14"/>
              </w:rPr>
              <w:t>पाठ-6 िव ा सव</w:t>
            </w:r>
            <w:r>
              <w:rPr>
                <w:rFonts w:ascii="Times New Roman" w:hAnsi="Times New Roman" w:eastAsia="Times New Roman" w:cs="Times New Roman"/>
                <w:sz w:val="14"/>
              </w:rPr>
              <w:tab/>
            </w:r>
            <w:r>
              <w:rPr>
                <w:rFonts w:ascii="Times New Roman" w:hAnsi="Times New Roman" w:eastAsia="Times New Roman" w:cs="Times New Roman"/>
                <w:sz w:val="14"/>
              </w:rPr>
              <w:t xml:space="preserve"> भूषणम् मा </w:t>
            </w:r>
            <w:r>
              <w:rPr>
                <w:rFonts w:ascii="Times New Roman" w:hAnsi="Times New Roman" w:eastAsia="Times New Roman" w:cs="Times New Roman"/>
                <w:sz w:val="14"/>
              </w:rPr>
              <w:tab/>
            </w:r>
            <w:r>
              <w:rPr>
                <w:rFonts w:ascii="Times New Roman" w:hAnsi="Times New Roman" w:eastAsia="Times New Roman" w:cs="Times New Roman"/>
                <w:sz w:val="14"/>
              </w:rPr>
              <w:t xml:space="preserve">ोकाथ </w:t>
            </w:r>
          </w:p>
          <w:p w14:paraId="5DD94108">
            <w:pPr>
              <w:spacing w:after="15"/>
              <w:ind w:left="28"/>
            </w:pPr>
            <w:r>
              <w:rPr>
                <w:rFonts w:ascii="Times New Roman" w:hAnsi="Times New Roman" w:eastAsia="Times New Roman" w:cs="Times New Roman"/>
                <w:sz w:val="14"/>
              </w:rPr>
              <w:t xml:space="preserve"> </w:t>
            </w:r>
          </w:p>
          <w:p w14:paraId="72A0A83E">
            <w:pPr>
              <w:tabs>
                <w:tab w:val="center" w:pos="554"/>
                <w:tab w:val="center" w:pos="1237"/>
              </w:tabs>
              <w:spacing w:after="188"/>
            </w:pPr>
            <w:r>
              <w:tab/>
            </w:r>
            <w:r>
              <w:rPr>
                <w:rFonts w:ascii="Times New Roman" w:hAnsi="Times New Roman" w:eastAsia="Times New Roman" w:cs="Times New Roman"/>
                <w:sz w:val="14"/>
              </w:rPr>
              <w:t>पाठ - 8 जयित एकबु</w:t>
            </w:r>
            <w:r>
              <w:rPr>
                <w:rFonts w:ascii="Times New Roman" w:hAnsi="Times New Roman" w:eastAsia="Times New Roman" w:cs="Times New Roman"/>
                <w:sz w:val="14"/>
              </w:rPr>
              <w:tab/>
            </w:r>
            <w:r>
              <w:rPr>
                <w:rFonts w:ascii="Times New Roman" w:hAnsi="Times New Roman" w:eastAsia="Times New Roman" w:cs="Times New Roman"/>
                <w:sz w:val="14"/>
              </w:rPr>
              <w:t>ः</w:t>
            </w:r>
          </w:p>
          <w:p w14:paraId="186358A6">
            <w:pPr>
              <w:spacing w:after="0" w:line="282" w:lineRule="auto"/>
              <w:ind w:left="28" w:right="383"/>
              <w:jc w:val="both"/>
            </w:pPr>
            <w:r>
              <w:rPr>
                <w:rFonts w:ascii="Times New Roman" w:hAnsi="Times New Roman" w:eastAsia="Times New Roman" w:cs="Times New Roman"/>
                <w:sz w:val="14"/>
              </w:rPr>
              <w:t>श ाथ-( ग म् (गम्), भ ौ,कू मान् ,ककटादीन् जलचरान्,गृहीतव ः ,िवफलौ,</w:t>
            </w:r>
          </w:p>
          <w:p w14:paraId="364C912D">
            <w:pPr>
              <w:spacing w:after="2" w:line="283" w:lineRule="auto"/>
              <w:ind w:left="28" w:right="2493"/>
            </w:pPr>
            <w:r>
              <w:rPr>
                <w:rFonts w:ascii="Times New Roman" w:hAnsi="Times New Roman" w:eastAsia="Times New Roman" w:cs="Times New Roman"/>
                <w:sz w:val="14"/>
              </w:rPr>
              <w:t>धृतौ ,गृिह</w:t>
            </w:r>
            <w:r>
              <w:rPr>
                <w:rFonts w:ascii="Times New Roman" w:hAnsi="Times New Roman" w:eastAsia="Times New Roman" w:cs="Times New Roman"/>
                <w:sz w:val="14"/>
              </w:rPr>
              <w:tab/>
            </w:r>
            <w:r>
              <w:rPr>
                <w:rFonts w:ascii="Times New Roman" w:hAnsi="Times New Roman" w:eastAsia="Times New Roman" w:cs="Times New Roman"/>
                <w:sz w:val="14"/>
              </w:rPr>
              <w:t>ा, तटे, महद्, ल</w:t>
            </w:r>
            <w:r>
              <w:rPr>
                <w:rFonts w:ascii="Times New Roman" w:hAnsi="Times New Roman" w:eastAsia="Times New Roman" w:cs="Times New Roman"/>
                <w:sz w:val="14"/>
              </w:rPr>
              <w:tab/>
            </w:r>
            <w:r>
              <w:rPr>
                <w:rFonts w:ascii="Times New Roman" w:hAnsi="Times New Roman" w:eastAsia="Times New Roman" w:cs="Times New Roman"/>
                <w:sz w:val="14"/>
              </w:rPr>
              <w:t>ते )</w:t>
            </w:r>
          </w:p>
          <w:p w14:paraId="326A4005">
            <w:pPr>
              <w:tabs>
                <w:tab w:val="center" w:pos="84"/>
                <w:tab w:val="center" w:pos="674"/>
              </w:tabs>
              <w:spacing w:after="191"/>
            </w:pPr>
            <w:r>
              <w:tab/>
            </w:r>
            <w:r>
              <w:rPr>
                <w:rFonts w:ascii="Times New Roman" w:hAnsi="Times New Roman" w:eastAsia="Times New Roman" w:cs="Times New Roman"/>
                <w:sz w:val="14"/>
              </w:rPr>
              <w:t>अ</w:t>
            </w:r>
            <w:r>
              <w:rPr>
                <w:rFonts w:ascii="Times New Roman" w:hAnsi="Times New Roman" w:eastAsia="Times New Roman" w:cs="Times New Roman"/>
                <w:sz w:val="14"/>
              </w:rPr>
              <w:tab/>
            </w:r>
            <w:r>
              <w:rPr>
                <w:rFonts w:ascii="Times New Roman" w:hAnsi="Times New Roman" w:eastAsia="Times New Roman" w:cs="Times New Roman"/>
                <w:sz w:val="14"/>
              </w:rPr>
              <w:t>ास 1, 4, 5, 6, 7</w:t>
            </w:r>
          </w:p>
          <w:p w14:paraId="3126BD09">
            <w:pPr>
              <w:tabs>
                <w:tab w:val="center" w:pos="478"/>
                <w:tab w:val="center" w:pos="1241"/>
                <w:tab w:val="center" w:pos="1580"/>
              </w:tabs>
              <w:spacing w:after="15"/>
            </w:pPr>
            <w:r>
              <w:tab/>
            </w:r>
            <w:r>
              <w:rPr>
                <w:rFonts w:ascii="Times New Roman" w:hAnsi="Times New Roman" w:eastAsia="Times New Roman" w:cs="Times New Roman"/>
                <w:sz w:val="14"/>
              </w:rPr>
              <w:t>पाठ -9 समाचारप</w:t>
            </w:r>
            <w:r>
              <w:rPr>
                <w:rFonts w:ascii="Times New Roman" w:hAnsi="Times New Roman" w:eastAsia="Times New Roman" w:cs="Times New Roman"/>
                <w:sz w:val="14"/>
              </w:rPr>
              <w:tab/>
            </w:r>
            <w:r>
              <w:rPr>
                <w:rFonts w:ascii="Times New Roman" w:hAnsi="Times New Roman" w:eastAsia="Times New Roman" w:cs="Times New Roman"/>
                <w:sz w:val="14"/>
              </w:rPr>
              <w:t xml:space="preserve"> आ</w:t>
            </w:r>
            <w:r>
              <w:rPr>
                <w:rFonts w:ascii="Times New Roman" w:hAnsi="Times New Roman" w:eastAsia="Times New Roman" w:cs="Times New Roman"/>
                <w:sz w:val="14"/>
              </w:rPr>
              <w:tab/>
            </w:r>
            <w:r>
              <w:rPr>
                <w:rFonts w:ascii="Times New Roman" w:hAnsi="Times New Roman" w:eastAsia="Times New Roman" w:cs="Times New Roman"/>
                <w:sz w:val="14"/>
              </w:rPr>
              <w:t>कथा</w:t>
            </w:r>
          </w:p>
          <w:p w14:paraId="362EC51B">
            <w:pPr>
              <w:spacing w:after="0"/>
              <w:ind w:left="28" w:right="1373"/>
            </w:pPr>
            <w:r>
              <w:rPr>
                <w:rFonts w:ascii="Times New Roman" w:hAnsi="Times New Roman" w:eastAsia="Times New Roman" w:cs="Times New Roman"/>
                <w:sz w:val="14"/>
              </w:rPr>
              <w:t>श</w:t>
            </w:r>
            <w:r>
              <w:rPr>
                <w:rFonts w:ascii="Times New Roman" w:hAnsi="Times New Roman" w:eastAsia="Times New Roman" w:cs="Times New Roman"/>
                <w:sz w:val="14"/>
              </w:rPr>
              <w:tab/>
            </w:r>
            <w:r>
              <w:rPr>
                <w:rFonts w:ascii="Times New Roman" w:hAnsi="Times New Roman" w:eastAsia="Times New Roman" w:cs="Times New Roman"/>
                <w:sz w:val="14"/>
              </w:rPr>
              <w:t xml:space="preserve">ाथ (नेतुः - </w:t>
            </w:r>
            <w:r>
              <w:rPr>
                <w:rFonts w:ascii="Times New Roman" w:hAnsi="Times New Roman" w:eastAsia="Times New Roman" w:cs="Times New Roman"/>
                <w:sz w:val="14"/>
              </w:rPr>
              <w:tab/>
            </w:r>
            <w:r>
              <w:rPr>
                <w:rFonts w:ascii="Times New Roman" w:hAnsi="Times New Roman" w:eastAsia="Times New Roman" w:cs="Times New Roman"/>
                <w:sz w:val="14"/>
              </w:rPr>
              <w:t>वहरािम, कथम् - जाग काः ) अ</w:t>
            </w:r>
            <w:r>
              <w:rPr>
                <w:rFonts w:ascii="Times New Roman" w:hAnsi="Times New Roman" w:eastAsia="Times New Roman" w:cs="Times New Roman"/>
                <w:sz w:val="14"/>
              </w:rPr>
              <w:tab/>
            </w:r>
            <w:r>
              <w:rPr>
                <w:rFonts w:ascii="Times New Roman" w:hAnsi="Times New Roman" w:eastAsia="Times New Roman" w:cs="Times New Roman"/>
                <w:sz w:val="14"/>
              </w:rPr>
              <w:t>ास 1, 2, 6</w:t>
            </w:r>
          </w:p>
        </w:tc>
      </w:tr>
      <w:tr w14:paraId="01A75FEC">
        <w:tblPrEx>
          <w:tblCellMar>
            <w:top w:w="37" w:type="dxa"/>
            <w:left w:w="0" w:type="dxa"/>
            <w:bottom w:w="10" w:type="dxa"/>
            <w:right w:w="84" w:type="dxa"/>
          </w:tblCellMar>
        </w:tblPrEx>
        <w:trPr>
          <w:trHeight w:val="1001" w:hRule="atLeast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4" w:space="0"/>
            </w:tcBorders>
          </w:tcPr>
          <w:p w14:paraId="7F930E6C">
            <w:pPr>
              <w:spacing w:after="0"/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8" w:space="0"/>
              <w:right w:val="single" w:color="000000" w:sz="4" w:space="0"/>
            </w:tcBorders>
          </w:tcPr>
          <w:p w14:paraId="479D39E6">
            <w:pPr>
              <w:spacing w:after="0"/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8" w:space="0"/>
              <w:right w:val="single" w:color="000000" w:sz="4" w:space="0"/>
            </w:tcBorders>
          </w:tcPr>
          <w:p w14:paraId="75C2FF59">
            <w:pPr>
              <w:spacing w:after="0"/>
            </w:pP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nil"/>
            </w:tcBorders>
          </w:tcPr>
          <w:p w14:paraId="54CAEE85">
            <w:pPr>
              <w:tabs>
                <w:tab w:val="center" w:pos="113"/>
                <w:tab w:val="center" w:pos="409"/>
              </w:tabs>
              <w:spacing w:after="22"/>
            </w:pPr>
            <w:r>
              <w:tab/>
            </w:r>
            <w:r>
              <w:rPr>
                <w:rFonts w:ascii="Times New Roman" w:hAnsi="Times New Roman" w:eastAsia="Times New Roman" w:cs="Times New Roman"/>
                <w:sz w:val="12"/>
              </w:rPr>
              <w:t>अनु</w:t>
            </w:r>
            <w:r>
              <w:rPr>
                <w:rFonts w:ascii="Times New Roman" w:hAnsi="Times New Roman" w:eastAsia="Times New Roman" w:cs="Times New Roman"/>
                <w:sz w:val="12"/>
              </w:rPr>
              <w:tab/>
            </w:r>
            <w:r>
              <w:rPr>
                <w:rFonts w:ascii="Times New Roman" w:hAnsi="Times New Roman" w:eastAsia="Times New Roman" w:cs="Times New Roman"/>
                <w:sz w:val="12"/>
              </w:rPr>
              <w:t>ेद -</w:t>
            </w:r>
          </w:p>
          <w:p w14:paraId="082D4175">
            <w:pPr>
              <w:spacing w:after="22"/>
              <w:ind w:left="25"/>
            </w:pPr>
            <w:r>
              <w:rPr>
                <w:rFonts w:ascii="Times New Roman" w:hAnsi="Times New Roman" w:eastAsia="Times New Roman" w:cs="Times New Roman"/>
                <w:sz w:val="12"/>
              </w:rPr>
              <w:t>i) ि य िम म्ii) पु</w:t>
            </w:r>
          </w:p>
          <w:p w14:paraId="4B34D083">
            <w:pPr>
              <w:spacing w:after="0" w:line="295" w:lineRule="auto"/>
              <w:ind w:left="25" w:right="26"/>
            </w:pPr>
            <w:r>
              <w:rPr>
                <w:rFonts w:ascii="Times New Roman" w:hAnsi="Times New Roman" w:eastAsia="Times New Roman" w:cs="Times New Roman"/>
                <w:sz w:val="12"/>
              </w:rPr>
              <w:t>अपिठत ग ांश श</w:t>
            </w:r>
            <w:r>
              <w:rPr>
                <w:rFonts w:ascii="Times New Roman" w:hAnsi="Times New Roman" w:eastAsia="Times New Roman" w:cs="Times New Roman"/>
                <w:sz w:val="12"/>
              </w:rPr>
              <w:tab/>
            </w:r>
            <w:r>
              <w:rPr>
                <w:rFonts w:ascii="Times New Roman" w:hAnsi="Times New Roman" w:eastAsia="Times New Roman" w:cs="Times New Roman"/>
                <w:sz w:val="1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</w:rPr>
              <w:tab/>
            </w:r>
            <w:r>
              <w:rPr>
                <w:rFonts w:ascii="Times New Roman" w:hAnsi="Times New Roman" w:eastAsia="Times New Roman" w:cs="Times New Roman"/>
                <w:sz w:val="12"/>
              </w:rPr>
              <w:t xml:space="preserve">प - साधु धातु </w:t>
            </w:r>
            <w:r>
              <w:rPr>
                <w:rFonts w:ascii="Times New Roman" w:hAnsi="Times New Roman" w:eastAsia="Times New Roman" w:cs="Times New Roman"/>
                <w:sz w:val="12"/>
              </w:rPr>
              <w:tab/>
            </w:r>
            <w:r>
              <w:rPr>
                <w:rFonts w:ascii="Times New Roman" w:hAnsi="Times New Roman" w:eastAsia="Times New Roman" w:cs="Times New Roman"/>
                <w:sz w:val="12"/>
              </w:rPr>
              <w:t>प</w:t>
            </w:r>
          </w:p>
          <w:p w14:paraId="44301578">
            <w:pPr>
              <w:spacing w:after="0"/>
              <w:ind w:left="25"/>
            </w:pPr>
            <w:r>
              <w:rPr>
                <w:rFonts w:ascii="Times New Roman" w:hAnsi="Times New Roman" w:eastAsia="Times New Roman" w:cs="Times New Roman"/>
                <w:sz w:val="12"/>
              </w:rPr>
              <w:t xml:space="preserve">पा/िपब्- धातु लट् </w:t>
            </w:r>
          </w:p>
        </w:tc>
        <w:tc>
          <w:tcPr>
            <w:tcW w:w="2994" w:type="dxa"/>
            <w:tcBorders>
              <w:top w:val="single" w:color="000000" w:sz="4" w:space="0"/>
              <w:left w:val="nil"/>
              <w:bottom w:val="single" w:color="000000" w:sz="8" w:space="0"/>
              <w:right w:val="single" w:color="000000" w:sz="8" w:space="0"/>
            </w:tcBorders>
            <w:vAlign w:val="bottom"/>
          </w:tcPr>
          <w:p w14:paraId="03B47B4F">
            <w:pPr>
              <w:spacing w:after="509"/>
              <w:ind w:left="5"/>
            </w:pPr>
            <w:r>
              <w:rPr>
                <w:rFonts w:ascii="Times New Roman" w:hAnsi="Times New Roman" w:eastAsia="Times New Roman" w:cs="Times New Roman"/>
                <w:sz w:val="12"/>
              </w:rPr>
              <w:t>कालय :</w:t>
            </w:r>
          </w:p>
          <w:p w14:paraId="3DEB2997">
            <w:pPr>
              <w:spacing w:after="0"/>
              <w:ind w:left="-84"/>
            </w:pPr>
            <w:r>
              <w:rPr>
                <w:rFonts w:ascii="Times New Roman" w:hAnsi="Times New Roman" w:eastAsia="Times New Roman" w:cs="Times New Roman"/>
                <w:sz w:val="12"/>
              </w:rPr>
              <w:t>और लृट् लकार</w:t>
            </w:r>
          </w:p>
        </w:tc>
      </w:tr>
    </w:tbl>
    <w:p w14:paraId="0D17A0F4"/>
    <w:sectPr>
      <w:pgSz w:w="12240" w:h="15840"/>
      <w:pgMar w:top="1091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Nirmala Text">
    <w:panose1 w:val="020B0502040204020203"/>
    <w:charset w:val="00"/>
    <w:family w:val="auto"/>
    <w:pitch w:val="default"/>
    <w:sig w:usb0="80FF8023" w:usb1="0200004A" w:usb2="00000200" w:usb3="0004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3650AB"/>
    <w:multiLevelType w:val="multilevel"/>
    <w:tmpl w:val="033650AB"/>
    <w:lvl w:ilvl="0" w:tentative="0">
      <w:start w:val="1"/>
      <w:numFmt w:val="decimal"/>
      <w:lvlText w:val="%1."/>
      <w:lvlJc w:val="left"/>
      <w:pPr>
        <w:ind w:left="21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10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182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54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26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398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470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42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14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shd w:val="clear" w:color="auto" w:fill="auto"/>
        <w:vertAlign w:val="baseline"/>
      </w:rPr>
    </w:lvl>
  </w:abstractNum>
  <w:abstractNum w:abstractNumId="1">
    <w:nsid w:val="3159686B"/>
    <w:multiLevelType w:val="multilevel"/>
    <w:tmpl w:val="3159686B"/>
    <w:lvl w:ilvl="0" w:tentative="0">
      <w:start w:val="1"/>
      <w:numFmt w:val="decimal"/>
      <w:lvlText w:val="%1."/>
      <w:lvlJc w:val="left"/>
      <w:pPr>
        <w:ind w:left="15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10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182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54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26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398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470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42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14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shd w:val="clear" w:color="auto" w:fill="auto"/>
        <w:vertAlign w:val="baseline"/>
      </w:rPr>
    </w:lvl>
  </w:abstractNum>
  <w:abstractNum w:abstractNumId="2">
    <w:nsid w:val="356F317A"/>
    <w:multiLevelType w:val="multilevel"/>
    <w:tmpl w:val="356F317A"/>
    <w:lvl w:ilvl="0" w:tentative="0">
      <w:start w:val="1"/>
      <w:numFmt w:val="decimal"/>
      <w:lvlText w:val="%1."/>
      <w:lvlJc w:val="left"/>
      <w:pPr>
        <w:ind w:left="15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10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182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54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26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398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470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42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14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shd w:val="clear" w:color="auto" w:fill="auto"/>
        <w:vertAlign w:val="baseline"/>
      </w:rPr>
    </w:lvl>
  </w:abstractNum>
  <w:abstractNum w:abstractNumId="3">
    <w:nsid w:val="4B8454B8"/>
    <w:multiLevelType w:val="multilevel"/>
    <w:tmpl w:val="4B8454B8"/>
    <w:lvl w:ilvl="0" w:tentative="0">
      <w:start w:val="1"/>
      <w:numFmt w:val="decimal"/>
      <w:lvlText w:val="%1."/>
      <w:lvlJc w:val="left"/>
      <w:pPr>
        <w:ind w:left="15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10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182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54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26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398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470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42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14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28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F05"/>
    <w:rsid w:val="00075165"/>
    <w:rsid w:val="00131AB7"/>
    <w:rsid w:val="009B41A5"/>
    <w:rsid w:val="00F60F05"/>
    <w:rsid w:val="2B7C1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color w:val="000000"/>
      <w:kern w:val="2"/>
      <w:sz w:val="22"/>
      <w:szCs w:val="24"/>
      <w:lang w:val="en-US" w:eastAsia="en-US" w:bidi="ar-SA"/>
      <w14:ligatures w14:val="standardContextual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Grid"/>
    <w:qFormat/>
    <w:uiPriority w:val="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986</Words>
  <Characters>4241</Characters>
  <Lines>40</Lines>
  <Paragraphs>11</Paragraphs>
  <TotalTime>26</TotalTime>
  <ScaleCrop>false</ScaleCrop>
  <LinksUpToDate>false</LinksUpToDate>
  <CharactersWithSpaces>5239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2026-08-21T07:53:00Z</dcterms:created>
  <dc:creator>DELL</dc:creator>
  <cp:lastModifiedBy>Smirity</cp:lastModifiedBy>
  <dcterms:modified xsi:type="dcterms:W3CDTF">2026-08-29T00:26:16Z</dcterms:modified>
  <dc:title>STD VIII REVISED (2).xlsx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eyJoZGlkIjoiMzkwNTA4NzMzMjVhYWI1ODI2YWZlZjY1MjNkZGM3ZWIiLCJ1c2VySWQiOiI1Njc1MzkxNzQ5MzkifQ==</vt:lpwstr>
  </property>
  <property fmtid="{D5CDD505-2E9C-101B-9397-08002B2CF9AE}" pid="3" name="KSOProductBuildVer">
    <vt:lpwstr>1033-12.1.0.28032</vt:lpwstr>
  </property>
  <property fmtid="{D5CDD505-2E9C-101B-9397-08002B2CF9AE}" pid="4" name="ICV">
    <vt:lpwstr>1E44517F043E4CDBA60A86765D635EF1_12</vt:lpwstr>
  </property>
</Properties>
</file>